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9D0" w:rsidRDefault="008379D0" w:rsidP="008379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Zverejnenie zámeru nájmu  majetku obce </w:t>
      </w:r>
    </w:p>
    <w:p w:rsidR="008379D0" w:rsidRDefault="008379D0" w:rsidP="008379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dôvodu hodného osobitného zreteľa</w:t>
      </w:r>
    </w:p>
    <w:p w:rsidR="008379D0" w:rsidRDefault="008379D0" w:rsidP="008379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8379D0" w:rsidRDefault="008379D0" w:rsidP="008379D0">
      <w:pPr>
        <w:jc w:val="both"/>
        <w:rPr>
          <w:rFonts w:ascii="Arial" w:hAnsi="Arial" w:cs="Arial"/>
        </w:rPr>
      </w:pPr>
    </w:p>
    <w:p w:rsidR="008379D0" w:rsidRPr="00F70770" w:rsidRDefault="008379D0" w:rsidP="008379D0">
      <w:pPr>
        <w:jc w:val="both"/>
        <w:rPr>
          <w:sz w:val="22"/>
        </w:rPr>
      </w:pPr>
      <w:r w:rsidRPr="00F70770">
        <w:rPr>
          <w:sz w:val="22"/>
        </w:rPr>
        <w:t>Obec Heľpa so sídlom Farská 588/2, 976 68  Heľpa v zmysle § 9a ods. 9 písm. c) zákona č. 138/1991 Zb. o majetku obcí v znení neskorších predpisov a v súlade s uznesením Obecného zastupiteľstva v Heľpe č.</w:t>
      </w:r>
      <w:r w:rsidR="00F70770" w:rsidRPr="00F70770">
        <w:rPr>
          <w:sz w:val="22"/>
        </w:rPr>
        <w:t>1003</w:t>
      </w:r>
      <w:r w:rsidRPr="00F70770">
        <w:rPr>
          <w:sz w:val="22"/>
        </w:rPr>
        <w:t xml:space="preserve">  zo dňa </w:t>
      </w:r>
      <w:r w:rsidR="00F70770" w:rsidRPr="00F70770">
        <w:rPr>
          <w:sz w:val="22"/>
        </w:rPr>
        <w:t>27</w:t>
      </w:r>
      <w:r w:rsidR="00402125" w:rsidRPr="00F70770">
        <w:rPr>
          <w:sz w:val="22"/>
        </w:rPr>
        <w:t>.5.20</w:t>
      </w:r>
      <w:r w:rsidR="00F70770" w:rsidRPr="00F70770">
        <w:rPr>
          <w:sz w:val="22"/>
        </w:rPr>
        <w:t>22</w:t>
      </w:r>
      <w:r w:rsidRPr="00F70770">
        <w:rPr>
          <w:sz w:val="22"/>
        </w:rPr>
        <w:t xml:space="preserve">  zverejňuje</w:t>
      </w:r>
    </w:p>
    <w:tbl>
      <w:tblPr>
        <w:tblW w:w="9214" w:type="dxa"/>
        <w:tblInd w:w="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3260"/>
      </w:tblGrid>
      <w:tr w:rsidR="00F70770" w:rsidRPr="00F70770" w:rsidTr="00F70770">
        <w:trPr>
          <w:trHeight w:val="713"/>
        </w:trPr>
        <w:tc>
          <w:tcPr>
            <w:tcW w:w="9214" w:type="dxa"/>
            <w:gridSpan w:val="2"/>
          </w:tcPr>
          <w:p w:rsidR="00F70770" w:rsidRPr="00F70770" w:rsidRDefault="00F70770">
            <w:pPr>
              <w:autoSpaceDE w:val="0"/>
              <w:autoSpaceDN w:val="0"/>
              <w:adjustRightInd w:val="0"/>
              <w:rPr>
                <w:b/>
                <w:sz w:val="22"/>
                <w:u w:val="single"/>
              </w:rPr>
            </w:pPr>
          </w:p>
          <w:p w:rsidR="00F70770" w:rsidRPr="00F70770" w:rsidRDefault="00F70770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F70770">
              <w:rPr>
                <w:rFonts w:ascii="Arial" w:hAnsi="Arial" w:cs="Arial"/>
                <w:b/>
                <w:sz w:val="22"/>
              </w:rPr>
              <w:t xml:space="preserve"> </w:t>
            </w:r>
            <w:r w:rsidRPr="00F70770">
              <w:rPr>
                <w:rFonts w:ascii="Arial" w:hAnsi="Arial" w:cs="Arial"/>
                <w:b/>
                <w:sz w:val="22"/>
              </w:rPr>
              <w:t>z</w:t>
            </w:r>
            <w:r w:rsidRPr="00F70770">
              <w:rPr>
                <w:rFonts w:ascii="Arial" w:hAnsi="Arial" w:cs="Arial"/>
                <w:b/>
                <w:sz w:val="22"/>
              </w:rPr>
              <w:t xml:space="preserve">ámer na prenájmom  majetku  z dôvodu hodného osobitného zreteľa , </w:t>
            </w:r>
            <w:r w:rsidRPr="00F70770">
              <w:rPr>
                <w:b/>
                <w:sz w:val="22"/>
              </w:rPr>
              <w:t>v zmysle § 9a ods. 9 písm. c) zákona č. 138/1991 Zb. o majetku obcí v znení neskorších predpisov</w:t>
            </w:r>
            <w:r w:rsidRPr="00F70770">
              <w:rPr>
                <w:rFonts w:ascii="Arial" w:hAnsi="Arial" w:cs="Arial"/>
                <w:b/>
                <w:sz w:val="22"/>
              </w:rPr>
              <w:t xml:space="preserve"> a to:</w:t>
            </w:r>
          </w:p>
          <w:p w:rsidR="00F70770" w:rsidRPr="00F70770" w:rsidRDefault="00F70770">
            <w:pPr>
              <w:ind w:left="720"/>
              <w:rPr>
                <w:rFonts w:ascii="Arial" w:hAnsi="Arial" w:cs="Arial"/>
                <w:sz w:val="22"/>
              </w:rPr>
            </w:pPr>
          </w:p>
          <w:p w:rsidR="00F70770" w:rsidRPr="00F70770" w:rsidRDefault="00F70770">
            <w:pPr>
              <w:rPr>
                <w:rFonts w:asciiTheme="minorHAnsi" w:hAnsiTheme="minorHAnsi" w:cstheme="minorBidi"/>
                <w:sz w:val="22"/>
              </w:rPr>
            </w:pPr>
            <w:r w:rsidRPr="00F70770">
              <w:rPr>
                <w:bCs/>
                <w:sz w:val="22"/>
              </w:rPr>
              <w:t xml:space="preserve">časť nehnuteľnosti zapísanej na Správe katastra Brezno na LV č. 701,  v kat. území obce Heľpa ako budova pre služby obyvateľom, nachádzajúca sa na parcele KN C č. 148,   </w:t>
            </w:r>
            <w:r w:rsidRPr="00F70770">
              <w:rPr>
                <w:sz w:val="22"/>
              </w:rPr>
              <w:t>na adrese Heľpa, Partizánska 309/20.</w:t>
            </w:r>
          </w:p>
          <w:p w:rsidR="00F70770" w:rsidRPr="00F70770" w:rsidRDefault="00F70770">
            <w:pPr>
              <w:jc w:val="both"/>
              <w:rPr>
                <w:sz w:val="22"/>
              </w:rPr>
            </w:pPr>
            <w:r w:rsidRPr="00F70770">
              <w:rPr>
                <w:sz w:val="22"/>
              </w:rPr>
              <w:t>Predmetom nájmu sú tieto nebytové priestory :</w:t>
            </w:r>
          </w:p>
          <w:p w:rsidR="00F70770" w:rsidRDefault="00F70770" w:rsidP="00F70770">
            <w:pPr>
              <w:pStyle w:val="Zkladntext"/>
              <w:spacing w:line="256" w:lineRule="auto"/>
              <w:ind w:left="720" w:firstLine="61"/>
              <w:rPr>
                <w:sz w:val="22"/>
              </w:rPr>
            </w:pPr>
          </w:p>
          <w:p w:rsidR="00F70770" w:rsidRPr="00F70770" w:rsidRDefault="00F70770" w:rsidP="00F70770">
            <w:pPr>
              <w:pStyle w:val="Zkladntext"/>
              <w:spacing w:line="256" w:lineRule="auto"/>
              <w:ind w:left="720" w:firstLine="61"/>
              <w:rPr>
                <w:sz w:val="22"/>
                <w:lang w:eastAsia="en-US"/>
              </w:rPr>
            </w:pPr>
            <w:r w:rsidRPr="00F70770">
              <w:rPr>
                <w:sz w:val="22"/>
                <w:lang w:eastAsia="en-US"/>
              </w:rPr>
              <w:t xml:space="preserve">- predajňa </w:t>
            </w:r>
            <w:r w:rsidRPr="00F70770">
              <w:rPr>
                <w:sz w:val="22"/>
                <w:lang w:eastAsia="en-US"/>
              </w:rPr>
              <w:tab/>
            </w:r>
            <w:r w:rsidRPr="00F70770">
              <w:rPr>
                <w:sz w:val="22"/>
                <w:lang w:eastAsia="en-US"/>
              </w:rPr>
              <w:tab/>
            </w:r>
            <w:smartTag w:uri="urn:schemas-microsoft-com:office:smarttags" w:element="metricconverter">
              <w:smartTagPr>
                <w:attr w:name="ProductID" w:val="4,95 m"/>
              </w:smartTagPr>
              <w:r w:rsidRPr="00F70770">
                <w:rPr>
                  <w:sz w:val="22"/>
                  <w:lang w:eastAsia="en-US"/>
                </w:rPr>
                <w:t>4,95 m</w:t>
              </w:r>
            </w:smartTag>
            <w:r w:rsidRPr="00F70770">
              <w:rPr>
                <w:sz w:val="22"/>
                <w:lang w:eastAsia="en-US"/>
              </w:rPr>
              <w:t xml:space="preserve"> x </w:t>
            </w:r>
            <w:smartTag w:uri="urn:schemas-microsoft-com:office:smarttags" w:element="metricconverter">
              <w:smartTagPr>
                <w:attr w:name="ProductID" w:val="4,95 m"/>
              </w:smartTagPr>
              <w:r w:rsidRPr="00F70770">
                <w:rPr>
                  <w:sz w:val="22"/>
                  <w:lang w:eastAsia="en-US"/>
                </w:rPr>
                <w:t>4,95 m</w:t>
              </w:r>
            </w:smartTag>
            <w:r w:rsidRPr="00F70770">
              <w:rPr>
                <w:sz w:val="22"/>
                <w:lang w:eastAsia="en-US"/>
              </w:rPr>
              <w:t xml:space="preserve"> = 24,50 m</w:t>
            </w:r>
            <w:r w:rsidRPr="00F70770">
              <w:rPr>
                <w:sz w:val="22"/>
                <w:vertAlign w:val="superscript"/>
                <w:lang w:eastAsia="en-US"/>
              </w:rPr>
              <w:t>2</w:t>
            </w:r>
          </w:p>
          <w:p w:rsidR="00F70770" w:rsidRPr="00F70770" w:rsidRDefault="00F70770">
            <w:pPr>
              <w:pStyle w:val="Zkladntext"/>
              <w:spacing w:line="256" w:lineRule="auto"/>
              <w:ind w:left="2124" w:firstLine="708"/>
              <w:rPr>
                <w:sz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5,50 m"/>
              </w:smartTagPr>
              <w:r w:rsidRPr="00F70770">
                <w:rPr>
                  <w:sz w:val="22"/>
                  <w:lang w:eastAsia="en-US"/>
                </w:rPr>
                <w:t>5,50 m</w:t>
              </w:r>
            </w:smartTag>
            <w:r w:rsidRPr="00F70770">
              <w:rPr>
                <w:sz w:val="22"/>
                <w:lang w:eastAsia="en-US"/>
              </w:rPr>
              <w:t xml:space="preserve"> x </w:t>
            </w:r>
            <w:smartTag w:uri="urn:schemas-microsoft-com:office:smarttags" w:element="metricconverter">
              <w:smartTagPr>
                <w:attr w:name="ProductID" w:val="4,95 m"/>
              </w:smartTagPr>
              <w:r w:rsidRPr="00F70770">
                <w:rPr>
                  <w:sz w:val="22"/>
                  <w:lang w:eastAsia="en-US"/>
                </w:rPr>
                <w:t>4,95 m</w:t>
              </w:r>
            </w:smartTag>
            <w:r w:rsidRPr="00F70770">
              <w:rPr>
                <w:sz w:val="22"/>
                <w:lang w:eastAsia="en-US"/>
              </w:rPr>
              <w:t xml:space="preserve"> = </w:t>
            </w:r>
            <w:smartTag w:uri="urn:schemas-microsoft-com:office:smarttags" w:element="metricconverter">
              <w:smartTagPr>
                <w:attr w:name="ProductID" w:val="27,23 m2"/>
              </w:smartTagPr>
              <w:r w:rsidRPr="00F70770">
                <w:rPr>
                  <w:sz w:val="22"/>
                  <w:lang w:eastAsia="en-US"/>
                </w:rPr>
                <w:t>27,23 m</w:t>
              </w:r>
              <w:r w:rsidRPr="00F70770">
                <w:rPr>
                  <w:sz w:val="22"/>
                  <w:vertAlign w:val="superscript"/>
                  <w:lang w:eastAsia="en-US"/>
                </w:rPr>
                <w:t>2</w:t>
              </w:r>
            </w:smartTag>
          </w:p>
          <w:p w:rsidR="00F70770" w:rsidRPr="00F70770" w:rsidRDefault="00F70770">
            <w:pPr>
              <w:pStyle w:val="Zkladntext"/>
              <w:spacing w:line="256" w:lineRule="auto"/>
              <w:ind w:firstLine="708"/>
              <w:rPr>
                <w:sz w:val="22"/>
                <w:lang w:eastAsia="en-US"/>
              </w:rPr>
            </w:pPr>
            <w:r w:rsidRPr="00F70770">
              <w:rPr>
                <w:sz w:val="22"/>
                <w:lang w:eastAsia="en-US"/>
              </w:rPr>
              <w:t xml:space="preserve">- skladové priestory    </w:t>
            </w:r>
            <w:r>
              <w:rPr>
                <w:sz w:val="22"/>
                <w:lang w:eastAsia="en-US"/>
              </w:rPr>
              <w:t xml:space="preserve">   </w:t>
            </w:r>
            <w:smartTag w:uri="urn:schemas-microsoft-com:office:smarttags" w:element="metricconverter">
              <w:smartTagPr>
                <w:attr w:name="ProductID" w:val="5,05 m"/>
              </w:smartTagPr>
              <w:r w:rsidRPr="00F70770">
                <w:rPr>
                  <w:sz w:val="22"/>
                  <w:lang w:eastAsia="en-US"/>
                </w:rPr>
                <w:t>5,05 m</w:t>
              </w:r>
            </w:smartTag>
            <w:r w:rsidRPr="00F70770">
              <w:rPr>
                <w:sz w:val="22"/>
                <w:lang w:eastAsia="en-US"/>
              </w:rPr>
              <w:t xml:space="preserve"> x </w:t>
            </w:r>
            <w:smartTag w:uri="urn:schemas-microsoft-com:office:smarttags" w:element="metricconverter">
              <w:smartTagPr>
                <w:attr w:name="ProductID" w:val="3,95 m"/>
              </w:smartTagPr>
              <w:r w:rsidRPr="00F70770">
                <w:rPr>
                  <w:sz w:val="22"/>
                  <w:lang w:eastAsia="en-US"/>
                </w:rPr>
                <w:t>3,95 m</w:t>
              </w:r>
            </w:smartTag>
            <w:r w:rsidRPr="00F70770">
              <w:rPr>
                <w:sz w:val="22"/>
                <w:lang w:eastAsia="en-US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9,95 m2"/>
              </w:smartTagPr>
              <w:r w:rsidRPr="00F70770">
                <w:rPr>
                  <w:sz w:val="22"/>
                  <w:lang w:eastAsia="en-US"/>
                </w:rPr>
                <w:t>19,95 m</w:t>
              </w:r>
              <w:r w:rsidRPr="00F70770">
                <w:rPr>
                  <w:sz w:val="22"/>
                  <w:vertAlign w:val="superscript"/>
                  <w:lang w:eastAsia="en-US"/>
                </w:rPr>
                <w:t>2</w:t>
              </w:r>
            </w:smartTag>
          </w:p>
          <w:p w:rsidR="00F70770" w:rsidRPr="00F70770" w:rsidRDefault="00F70770">
            <w:pPr>
              <w:pStyle w:val="Zkladntext"/>
              <w:spacing w:line="256" w:lineRule="auto"/>
              <w:ind w:firstLine="708"/>
              <w:rPr>
                <w:sz w:val="22"/>
                <w:vertAlign w:val="superscript"/>
                <w:lang w:eastAsia="en-US"/>
              </w:rPr>
            </w:pPr>
            <w:r w:rsidRPr="00F70770">
              <w:rPr>
                <w:sz w:val="22"/>
                <w:lang w:eastAsia="en-US"/>
              </w:rPr>
              <w:t>- sklad vo dvore</w:t>
            </w:r>
            <w:r w:rsidRPr="00F70770">
              <w:rPr>
                <w:sz w:val="22"/>
                <w:lang w:eastAsia="en-US"/>
              </w:rPr>
              <w:tab/>
            </w:r>
            <w:smartTag w:uri="urn:schemas-microsoft-com:office:smarttags" w:element="metricconverter">
              <w:smartTagPr>
                <w:attr w:name="ProductID" w:val="5,40 m"/>
              </w:smartTagPr>
              <w:r w:rsidRPr="00F70770">
                <w:rPr>
                  <w:sz w:val="22"/>
                  <w:lang w:eastAsia="en-US"/>
                </w:rPr>
                <w:t>5,40 m</w:t>
              </w:r>
            </w:smartTag>
            <w:r w:rsidRPr="00F70770">
              <w:rPr>
                <w:sz w:val="22"/>
                <w:lang w:eastAsia="en-US"/>
              </w:rPr>
              <w:t xml:space="preserve"> x </w:t>
            </w:r>
            <w:smartTag w:uri="urn:schemas-microsoft-com:office:smarttags" w:element="metricconverter">
              <w:smartTagPr>
                <w:attr w:name="ProductID" w:val="5,80 m"/>
              </w:smartTagPr>
              <w:r w:rsidRPr="00F70770">
                <w:rPr>
                  <w:sz w:val="22"/>
                  <w:lang w:eastAsia="en-US"/>
                </w:rPr>
                <w:t>5,80 m</w:t>
              </w:r>
            </w:smartTag>
            <w:r w:rsidRPr="00F70770">
              <w:rPr>
                <w:sz w:val="22"/>
                <w:lang w:eastAsia="en-US"/>
              </w:rPr>
              <w:t xml:space="preserve"> = 31,32 m</w:t>
            </w:r>
            <w:r w:rsidRPr="00F70770">
              <w:rPr>
                <w:sz w:val="22"/>
                <w:vertAlign w:val="superscript"/>
                <w:lang w:eastAsia="en-US"/>
              </w:rPr>
              <w:t>2</w:t>
            </w:r>
          </w:p>
          <w:p w:rsidR="00F70770" w:rsidRPr="00F70770" w:rsidRDefault="00F70770">
            <w:pPr>
              <w:pStyle w:val="Zkladntext"/>
              <w:spacing w:line="256" w:lineRule="auto"/>
              <w:ind w:firstLine="708"/>
              <w:rPr>
                <w:sz w:val="22"/>
                <w:lang w:eastAsia="en-US"/>
              </w:rPr>
            </w:pPr>
          </w:p>
          <w:p w:rsidR="00F70770" w:rsidRPr="00F70770" w:rsidRDefault="00F70770">
            <w:pPr>
              <w:ind w:left="-426"/>
              <w:jc w:val="both"/>
              <w:rPr>
                <w:b/>
                <w:bCs/>
                <w:sz w:val="22"/>
                <w:lang w:eastAsia="en-US"/>
              </w:rPr>
            </w:pPr>
            <w:r w:rsidRPr="00F70770">
              <w:rPr>
                <w:b/>
                <w:bCs/>
                <w:sz w:val="22"/>
              </w:rPr>
              <w:t xml:space="preserve">       Prenajímaná plocha nebytových priestorov spolu:  </w:t>
            </w:r>
            <w:smartTag w:uri="urn:schemas-microsoft-com:office:smarttags" w:element="metricconverter">
              <w:smartTagPr>
                <w:attr w:name="ProductID" w:val="103 m2"/>
              </w:smartTagPr>
              <w:r w:rsidRPr="00F70770">
                <w:rPr>
                  <w:b/>
                  <w:bCs/>
                  <w:sz w:val="22"/>
                </w:rPr>
                <w:t>103 m</w:t>
              </w:r>
              <w:r w:rsidRPr="00F70770">
                <w:rPr>
                  <w:b/>
                  <w:bCs/>
                  <w:sz w:val="22"/>
                  <w:vertAlign w:val="superscript"/>
                </w:rPr>
                <w:t>2</w:t>
              </w:r>
            </w:smartTag>
            <w:r w:rsidRPr="00F70770">
              <w:rPr>
                <w:b/>
                <w:bCs/>
                <w:sz w:val="22"/>
              </w:rPr>
              <w:t>.</w:t>
            </w:r>
          </w:p>
          <w:p w:rsidR="00F70770" w:rsidRPr="00F70770" w:rsidRDefault="00F70770">
            <w:pPr>
              <w:ind w:left="-426"/>
              <w:jc w:val="both"/>
              <w:rPr>
                <w:b/>
                <w:bCs/>
                <w:sz w:val="22"/>
              </w:rPr>
            </w:pPr>
          </w:p>
          <w:p w:rsidR="00F70770" w:rsidRPr="00F70770" w:rsidRDefault="00F70770">
            <w:pPr>
              <w:rPr>
                <w:b/>
                <w:sz w:val="22"/>
                <w:u w:val="single"/>
              </w:rPr>
            </w:pPr>
            <w:r w:rsidRPr="00F70770">
              <w:rPr>
                <w:b/>
                <w:sz w:val="22"/>
                <w:u w:val="single"/>
              </w:rPr>
              <w:t>pre nájomcu :</w:t>
            </w:r>
          </w:p>
          <w:p w:rsidR="00F70770" w:rsidRPr="00F70770" w:rsidRDefault="00F70770">
            <w:pPr>
              <w:pStyle w:val="Nzov"/>
              <w:spacing w:line="256" w:lineRule="auto"/>
              <w:jc w:val="left"/>
              <w:rPr>
                <w:b w:val="0"/>
                <w:bCs/>
                <w:sz w:val="22"/>
                <w:lang w:eastAsia="en-US"/>
              </w:rPr>
            </w:pPr>
            <w:r w:rsidRPr="00F70770">
              <w:rPr>
                <w:sz w:val="22"/>
                <w:szCs w:val="24"/>
                <w:lang w:eastAsia="en-US"/>
              </w:rPr>
              <w:t xml:space="preserve">Anna </w:t>
            </w:r>
            <w:proofErr w:type="spellStart"/>
            <w:r w:rsidRPr="00F70770">
              <w:rPr>
                <w:sz w:val="22"/>
                <w:szCs w:val="24"/>
                <w:lang w:eastAsia="en-US"/>
              </w:rPr>
              <w:t>Putnoková</w:t>
            </w:r>
            <w:proofErr w:type="spellEnd"/>
            <w:r w:rsidRPr="00F70770">
              <w:rPr>
                <w:sz w:val="22"/>
                <w:szCs w:val="24"/>
                <w:lang w:eastAsia="en-US"/>
              </w:rPr>
              <w:t xml:space="preserve">, </w:t>
            </w:r>
            <w:r w:rsidRPr="00F70770">
              <w:rPr>
                <w:b w:val="0"/>
                <w:bCs/>
                <w:sz w:val="22"/>
                <w:szCs w:val="24"/>
                <w:lang w:eastAsia="en-US"/>
              </w:rPr>
              <w:t xml:space="preserve">Partizánska 529/177, 976 68  Heľpa, IČO: </w:t>
            </w:r>
            <w:r w:rsidRPr="00F70770">
              <w:rPr>
                <w:b w:val="0"/>
                <w:color w:val="000000"/>
                <w:sz w:val="22"/>
                <w:szCs w:val="24"/>
                <w:shd w:val="clear" w:color="auto" w:fill="FFFFFF"/>
                <w:lang w:eastAsia="en-US"/>
              </w:rPr>
              <w:t>34727752</w:t>
            </w:r>
          </w:p>
          <w:p w:rsidR="00F70770" w:rsidRPr="00F70770" w:rsidRDefault="00F70770">
            <w:pPr>
              <w:pStyle w:val="Nzov"/>
              <w:spacing w:line="256" w:lineRule="auto"/>
              <w:jc w:val="left"/>
              <w:rPr>
                <w:bCs/>
                <w:sz w:val="22"/>
                <w:u w:val="single"/>
                <w:lang w:eastAsia="en-US"/>
              </w:rPr>
            </w:pPr>
            <w:r w:rsidRPr="00F70770">
              <w:rPr>
                <w:bCs/>
                <w:sz w:val="22"/>
                <w:u w:val="single"/>
                <w:lang w:eastAsia="en-US"/>
              </w:rPr>
              <w:t>za účelom :</w:t>
            </w:r>
          </w:p>
          <w:p w:rsidR="00F70770" w:rsidRPr="00F70770" w:rsidRDefault="00F70770">
            <w:pPr>
              <w:pStyle w:val="Nzov"/>
              <w:spacing w:line="256" w:lineRule="auto"/>
              <w:jc w:val="left"/>
              <w:rPr>
                <w:bCs/>
                <w:sz w:val="22"/>
                <w:u w:val="single"/>
                <w:lang w:eastAsia="en-US"/>
              </w:rPr>
            </w:pPr>
          </w:p>
          <w:p w:rsidR="00F70770" w:rsidRPr="00F70770" w:rsidRDefault="00F70770">
            <w:pPr>
              <w:pStyle w:val="Nzov"/>
              <w:spacing w:line="256" w:lineRule="auto"/>
              <w:jc w:val="left"/>
              <w:rPr>
                <w:sz w:val="22"/>
                <w:lang w:eastAsia="en-US"/>
              </w:rPr>
            </w:pPr>
            <w:r w:rsidRPr="00F70770">
              <w:rPr>
                <w:b w:val="0"/>
                <w:bCs/>
                <w:sz w:val="22"/>
                <w:lang w:eastAsia="en-US"/>
              </w:rPr>
              <w:t>prevádzky predajne textilného tovaru</w:t>
            </w:r>
          </w:p>
          <w:p w:rsidR="00F70770" w:rsidRPr="00F70770" w:rsidRDefault="00F70770">
            <w:pPr>
              <w:pStyle w:val="Nzov"/>
              <w:spacing w:line="256" w:lineRule="auto"/>
              <w:jc w:val="left"/>
              <w:rPr>
                <w:b w:val="0"/>
                <w:bCs/>
                <w:sz w:val="22"/>
                <w:lang w:eastAsia="en-US"/>
              </w:rPr>
            </w:pPr>
          </w:p>
          <w:p w:rsidR="00F70770" w:rsidRPr="00F70770" w:rsidRDefault="00F70770">
            <w:pPr>
              <w:pStyle w:val="Nzov"/>
              <w:spacing w:line="256" w:lineRule="auto"/>
              <w:jc w:val="left"/>
              <w:rPr>
                <w:b w:val="0"/>
                <w:bCs/>
                <w:sz w:val="22"/>
                <w:lang w:eastAsia="en-US"/>
              </w:rPr>
            </w:pPr>
          </w:p>
          <w:p w:rsidR="00F70770" w:rsidRPr="00F70770" w:rsidRDefault="00F70770">
            <w:pPr>
              <w:pStyle w:val="Nzov"/>
              <w:spacing w:line="256" w:lineRule="auto"/>
              <w:jc w:val="left"/>
              <w:rPr>
                <w:bCs/>
                <w:sz w:val="22"/>
                <w:u w:val="single"/>
                <w:lang w:eastAsia="en-US"/>
              </w:rPr>
            </w:pPr>
            <w:r w:rsidRPr="00F70770">
              <w:rPr>
                <w:bCs/>
                <w:sz w:val="22"/>
                <w:u w:val="single"/>
                <w:lang w:eastAsia="en-US"/>
              </w:rPr>
              <w:t>výška nájomného:</w:t>
            </w:r>
          </w:p>
          <w:p w:rsidR="00F70770" w:rsidRPr="00F70770" w:rsidRDefault="00F70770">
            <w:pPr>
              <w:pStyle w:val="Nzov"/>
              <w:spacing w:line="256" w:lineRule="auto"/>
              <w:jc w:val="left"/>
              <w:rPr>
                <w:b w:val="0"/>
                <w:bCs/>
                <w:sz w:val="22"/>
                <w:lang w:eastAsia="en-US"/>
              </w:rPr>
            </w:pPr>
            <w:r w:rsidRPr="00F70770">
              <w:rPr>
                <w:b w:val="0"/>
                <w:bCs/>
                <w:sz w:val="22"/>
                <w:lang w:eastAsia="en-US"/>
              </w:rPr>
              <w:t>sa určuje podľa platných zásad o hospodárení s majetkom obce nasledovne:</w:t>
            </w:r>
          </w:p>
          <w:p w:rsidR="00F70770" w:rsidRPr="00F70770" w:rsidRDefault="00F70770">
            <w:pPr>
              <w:pStyle w:val="Nzov"/>
              <w:spacing w:line="256" w:lineRule="auto"/>
              <w:jc w:val="left"/>
              <w:rPr>
                <w:b w:val="0"/>
                <w:bCs/>
                <w:sz w:val="22"/>
                <w:lang w:eastAsia="en-US"/>
              </w:rPr>
            </w:pPr>
          </w:p>
          <w:p w:rsidR="00F70770" w:rsidRPr="00F70770" w:rsidRDefault="00F70770">
            <w:pPr>
              <w:pStyle w:val="Zkladntext"/>
              <w:spacing w:line="256" w:lineRule="auto"/>
              <w:ind w:firstLine="708"/>
              <w:rPr>
                <w:b/>
                <w:sz w:val="22"/>
                <w:lang w:eastAsia="en-US"/>
              </w:rPr>
            </w:pPr>
            <w:r w:rsidRPr="00F70770">
              <w:rPr>
                <w:b/>
                <w:sz w:val="22"/>
                <w:lang w:eastAsia="en-US"/>
              </w:rPr>
              <w:t>- priestor predajne</w:t>
            </w:r>
            <w:r w:rsidRPr="00F70770">
              <w:rPr>
                <w:b/>
                <w:sz w:val="22"/>
                <w:lang w:eastAsia="en-US"/>
              </w:rPr>
              <w:tab/>
            </w:r>
            <w:smartTag w:uri="urn:schemas-microsoft-com:office:smarttags" w:element="metricconverter">
              <w:smartTagPr>
                <w:attr w:name="ProductID" w:val="51,73 m2"/>
              </w:smartTagPr>
              <w:r w:rsidRPr="00F70770">
                <w:rPr>
                  <w:b/>
                  <w:sz w:val="22"/>
                  <w:lang w:eastAsia="en-US"/>
                </w:rPr>
                <w:t xml:space="preserve">51,73 </w:t>
              </w:r>
              <w:r w:rsidRPr="00F70770">
                <w:rPr>
                  <w:b/>
                  <w:bCs/>
                  <w:sz w:val="22"/>
                  <w:lang w:eastAsia="en-US"/>
                </w:rPr>
                <w:t>m</w:t>
              </w:r>
              <w:r w:rsidRPr="00F70770">
                <w:rPr>
                  <w:b/>
                  <w:bCs/>
                  <w:sz w:val="22"/>
                  <w:vertAlign w:val="superscript"/>
                  <w:lang w:eastAsia="en-US"/>
                </w:rPr>
                <w:t>2</w:t>
              </w:r>
            </w:smartTag>
            <w:r w:rsidRPr="00F70770">
              <w:rPr>
                <w:b/>
                <w:bCs/>
                <w:sz w:val="22"/>
                <w:lang w:eastAsia="en-US"/>
              </w:rPr>
              <w:t xml:space="preserve"> x 14,- €/m</w:t>
            </w:r>
            <w:r w:rsidRPr="00F70770">
              <w:rPr>
                <w:b/>
                <w:bCs/>
                <w:sz w:val="22"/>
                <w:vertAlign w:val="superscript"/>
                <w:lang w:eastAsia="en-US"/>
              </w:rPr>
              <w:t>2</w:t>
            </w:r>
            <w:r w:rsidRPr="00F70770">
              <w:rPr>
                <w:b/>
                <w:bCs/>
                <w:sz w:val="22"/>
                <w:lang w:eastAsia="en-US"/>
              </w:rPr>
              <w:t>/rok = 724,22 €</w:t>
            </w:r>
          </w:p>
          <w:p w:rsidR="00F70770" w:rsidRPr="00F70770" w:rsidRDefault="00F70770">
            <w:pPr>
              <w:pStyle w:val="Zkladntext"/>
              <w:spacing w:line="256" w:lineRule="auto"/>
              <w:ind w:firstLine="708"/>
              <w:rPr>
                <w:b/>
                <w:bCs/>
                <w:sz w:val="22"/>
                <w:lang w:eastAsia="en-US"/>
              </w:rPr>
            </w:pPr>
            <w:r w:rsidRPr="00F70770">
              <w:rPr>
                <w:b/>
                <w:sz w:val="22"/>
                <w:lang w:eastAsia="en-US"/>
              </w:rPr>
              <w:t>- skladový priestor</w:t>
            </w:r>
            <w:r w:rsidRPr="00F70770">
              <w:rPr>
                <w:b/>
                <w:sz w:val="22"/>
                <w:lang w:eastAsia="en-US"/>
              </w:rPr>
              <w:tab/>
            </w:r>
            <w:smartTag w:uri="urn:schemas-microsoft-com:office:smarttags" w:element="metricconverter">
              <w:smartTagPr>
                <w:attr w:name="ProductID" w:val="51,27 m2"/>
              </w:smartTagPr>
              <w:r w:rsidRPr="00F70770">
                <w:rPr>
                  <w:b/>
                  <w:sz w:val="22"/>
                  <w:lang w:eastAsia="en-US"/>
                </w:rPr>
                <w:t>51,27</w:t>
              </w:r>
              <w:r w:rsidRPr="00F70770">
                <w:rPr>
                  <w:b/>
                  <w:bCs/>
                  <w:sz w:val="22"/>
                  <w:lang w:eastAsia="en-US"/>
                </w:rPr>
                <w:t xml:space="preserve"> m</w:t>
              </w:r>
              <w:r w:rsidRPr="00F70770">
                <w:rPr>
                  <w:b/>
                  <w:bCs/>
                  <w:sz w:val="22"/>
                  <w:vertAlign w:val="superscript"/>
                  <w:lang w:eastAsia="en-US"/>
                </w:rPr>
                <w:t>2</w:t>
              </w:r>
            </w:smartTag>
            <w:r w:rsidRPr="00F70770">
              <w:rPr>
                <w:b/>
                <w:bCs/>
                <w:sz w:val="22"/>
                <w:lang w:eastAsia="en-US"/>
              </w:rPr>
              <w:t xml:space="preserve"> x 5,- €/m</w:t>
            </w:r>
            <w:r w:rsidRPr="00F70770">
              <w:rPr>
                <w:b/>
                <w:bCs/>
                <w:sz w:val="22"/>
                <w:vertAlign w:val="superscript"/>
                <w:lang w:eastAsia="en-US"/>
              </w:rPr>
              <w:t>2</w:t>
            </w:r>
            <w:r w:rsidRPr="00F70770">
              <w:rPr>
                <w:b/>
                <w:bCs/>
                <w:sz w:val="22"/>
                <w:lang w:eastAsia="en-US"/>
              </w:rPr>
              <w:t>/rok   =  256,35  €</w:t>
            </w:r>
          </w:p>
          <w:p w:rsidR="00F70770" w:rsidRPr="00F70770" w:rsidRDefault="00F70770">
            <w:pPr>
              <w:pStyle w:val="Zkladntext"/>
              <w:spacing w:line="256" w:lineRule="auto"/>
              <w:jc w:val="left"/>
              <w:rPr>
                <w:b/>
                <w:bCs/>
                <w:sz w:val="22"/>
                <w:u w:val="single"/>
                <w:lang w:eastAsia="en-US"/>
              </w:rPr>
            </w:pPr>
            <w:r w:rsidRPr="00F70770">
              <w:rPr>
                <w:b/>
                <w:bCs/>
                <w:sz w:val="22"/>
                <w:u w:val="single"/>
                <w:lang w:eastAsia="en-US"/>
              </w:rPr>
              <w:t>na obdobie:</w:t>
            </w:r>
          </w:p>
          <w:p w:rsidR="00F70770" w:rsidRDefault="00F70770">
            <w:pPr>
              <w:pStyle w:val="Zkladntext"/>
              <w:spacing w:line="256" w:lineRule="auto"/>
              <w:rPr>
                <w:bCs/>
                <w:sz w:val="22"/>
                <w:lang w:eastAsia="en-US"/>
              </w:rPr>
            </w:pPr>
            <w:r w:rsidRPr="00F70770">
              <w:rPr>
                <w:bCs/>
                <w:sz w:val="22"/>
                <w:lang w:eastAsia="en-US"/>
              </w:rPr>
              <w:t>5 rokov od podpisu zmluvy o nájme nebytových priestorov</w:t>
            </w:r>
          </w:p>
          <w:p w:rsidR="00F70770" w:rsidRPr="00F70770" w:rsidRDefault="00F70770">
            <w:pPr>
              <w:pStyle w:val="Zkladntext"/>
              <w:spacing w:line="256" w:lineRule="auto"/>
              <w:rPr>
                <w:sz w:val="22"/>
                <w:lang w:eastAsia="en-US"/>
              </w:rPr>
            </w:pPr>
          </w:p>
          <w:p w:rsidR="00F70770" w:rsidRPr="00F70770" w:rsidRDefault="00F70770">
            <w:pPr>
              <w:jc w:val="both"/>
              <w:rPr>
                <w:b/>
                <w:sz w:val="22"/>
                <w:lang w:eastAsia="en-US"/>
              </w:rPr>
            </w:pPr>
            <w:r w:rsidRPr="00F70770">
              <w:rPr>
                <w:b/>
                <w:sz w:val="22"/>
                <w:u w:val="single"/>
              </w:rPr>
              <w:t>ako prípad hodný osobitného zreteľa z dôvodu</w:t>
            </w:r>
            <w:r w:rsidRPr="00F70770">
              <w:rPr>
                <w:b/>
                <w:sz w:val="22"/>
              </w:rPr>
              <w:t>:</w:t>
            </w:r>
          </w:p>
          <w:p w:rsidR="00F70770" w:rsidRPr="00F70770" w:rsidRDefault="00F70770">
            <w:pPr>
              <w:jc w:val="both"/>
              <w:rPr>
                <w:sz w:val="22"/>
              </w:rPr>
            </w:pPr>
          </w:p>
          <w:p w:rsidR="00F70770" w:rsidRPr="00F70770" w:rsidRDefault="00F70770">
            <w:pPr>
              <w:jc w:val="both"/>
              <w:rPr>
                <w:sz w:val="22"/>
              </w:rPr>
            </w:pPr>
            <w:r w:rsidRPr="00F70770">
              <w:rPr>
                <w:sz w:val="22"/>
              </w:rPr>
              <w:t>Uvedené nebytové priestory už v súčasnosti slúžia ako predajňa textilu žiadateľke ako súčasnému nájomcov</w:t>
            </w:r>
            <w:r w:rsidRPr="00F70770">
              <w:rPr>
                <w:sz w:val="22"/>
              </w:rPr>
              <w:t>i</w:t>
            </w:r>
            <w:r w:rsidRPr="00F70770">
              <w:rPr>
                <w:sz w:val="22"/>
              </w:rPr>
              <w:t xml:space="preserve">, v zmysle nájomnej zmluvy s dobou nájmu do 31.5.2022. Pani žiadateľka požiadala prenajímateľa -  Obec Heľpa  o predĺženie tejto nájomnej zmluvy. V uvedenej podnikateľskej aktivite plánuje ďalej pokračovať.  Prenajímaný nebytový priestor tak nezmení nijakým spôsobom povahu ani účel využitia. Žiadateľka má  z titulu nájomnej zmluvy  vysporiadané voči obci Heľpa všetky záväzky. Z uvedených dôvodov odôvodňujeme tento prenájom osobitným zreteľom. </w:t>
            </w:r>
          </w:p>
          <w:p w:rsidR="00F70770" w:rsidRPr="00F70770" w:rsidRDefault="00F70770" w:rsidP="00F70770">
            <w:pPr>
              <w:jc w:val="both"/>
              <w:rPr>
                <w:rFonts w:eastAsiaTheme="minorEastAsia"/>
                <w:sz w:val="22"/>
                <w:lang w:eastAsia="en-US"/>
              </w:rPr>
            </w:pPr>
          </w:p>
        </w:tc>
      </w:tr>
      <w:tr w:rsidR="00F70770" w:rsidTr="00F70770">
        <w:trPr>
          <w:trHeight w:val="718"/>
        </w:trPr>
        <w:tc>
          <w:tcPr>
            <w:tcW w:w="5954" w:type="dxa"/>
          </w:tcPr>
          <w:p w:rsidR="00F70770" w:rsidRDefault="00F70770" w:rsidP="00F70770">
            <w:pPr>
              <w:rPr>
                <w:rFonts w:eastAsiaTheme="minorEastAsia"/>
                <w:b/>
                <w:bCs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</w:rPr>
              <w:t xml:space="preserve">Hlasovanie: </w:t>
            </w:r>
          </w:p>
          <w:p w:rsidR="00F70770" w:rsidRDefault="00F70770" w:rsidP="00F70770">
            <w:pPr>
              <w:rPr>
                <w:rFonts w:eastAsiaTheme="minorEastAsia"/>
                <w:b/>
                <w:bCs/>
                <w:sz w:val="22"/>
                <w:szCs w:val="22"/>
              </w:rPr>
            </w:pPr>
          </w:p>
          <w:p w:rsidR="00F70770" w:rsidRDefault="00F70770" w:rsidP="00F70770">
            <w:pPr>
              <w:rPr>
                <w:rFonts w:eastAsiaTheme="minorEastAsia"/>
                <w:b/>
                <w:bCs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</w:rPr>
              <w:t xml:space="preserve">Za: 6         </w:t>
            </w:r>
            <w:r>
              <w:rPr>
                <w:rFonts w:eastAsiaTheme="minorEastAsia"/>
                <w:b/>
                <w:bCs/>
                <w:sz w:val="22"/>
                <w:szCs w:val="22"/>
              </w:rPr>
              <w:t xml:space="preserve">     Proti: 0               </w:t>
            </w:r>
            <w:r>
              <w:rPr>
                <w:rFonts w:eastAsiaTheme="minorEastAsia"/>
                <w:b/>
                <w:bCs/>
                <w:sz w:val="22"/>
                <w:szCs w:val="22"/>
              </w:rPr>
              <w:t>Zdržal sa: 0</w:t>
            </w:r>
            <w:r>
              <w:rPr>
                <w:rFonts w:eastAsiaTheme="minorEastAsia"/>
                <w:b/>
                <w:bCs/>
                <w:sz w:val="22"/>
                <w:szCs w:val="22"/>
              </w:rPr>
              <w:t xml:space="preserve">               Prítomná : 3/5 väčšina poslancov </w:t>
            </w:r>
          </w:p>
          <w:p w:rsidR="00F70770" w:rsidRDefault="00F70770" w:rsidP="00F70770">
            <w:pPr>
              <w:rPr>
                <w:rFonts w:eastAsiaTheme="minorEastAsia"/>
                <w:b/>
                <w:bCs/>
                <w:sz w:val="22"/>
                <w:szCs w:val="22"/>
              </w:rPr>
            </w:pPr>
          </w:p>
          <w:p w:rsidR="00F70770" w:rsidRDefault="00F7077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Zverejnené na úradnej tabuli obce: 02.06.2022</w:t>
            </w:r>
          </w:p>
        </w:tc>
        <w:tc>
          <w:tcPr>
            <w:tcW w:w="3260" w:type="dxa"/>
          </w:tcPr>
          <w:p w:rsidR="00F70770" w:rsidRDefault="00F70770">
            <w:pPr>
              <w:rPr>
                <w:rFonts w:eastAsiaTheme="minorEastAsia"/>
              </w:rPr>
            </w:pPr>
            <w:bookmarkStart w:id="0" w:name="_GoBack"/>
            <w:bookmarkEnd w:id="0"/>
          </w:p>
        </w:tc>
      </w:tr>
      <w:tr w:rsidR="00F70770" w:rsidTr="00F70770">
        <w:trPr>
          <w:cantSplit/>
        </w:trPr>
        <w:tc>
          <w:tcPr>
            <w:tcW w:w="5954" w:type="dxa"/>
          </w:tcPr>
          <w:p w:rsidR="00F70770" w:rsidRDefault="00F70770">
            <w:pPr>
              <w:rPr>
                <w:rFonts w:eastAsiaTheme="minorEastAsia"/>
                <w:b/>
                <w:bCs/>
                <w:sz w:val="22"/>
                <w:szCs w:val="22"/>
              </w:rPr>
            </w:pPr>
          </w:p>
          <w:p w:rsidR="00F70770" w:rsidRDefault="00F70770">
            <w:pPr>
              <w:rPr>
                <w:rFonts w:eastAsiaTheme="minorEastAsia"/>
                <w:b/>
                <w:bCs/>
                <w:sz w:val="22"/>
                <w:szCs w:val="22"/>
              </w:rPr>
            </w:pPr>
          </w:p>
          <w:p w:rsidR="00F70770" w:rsidRDefault="00F70770">
            <w:pPr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F70770" w:rsidRDefault="00F70770">
            <w:pPr>
              <w:rPr>
                <w:rFonts w:eastAsiaTheme="minorEastAsia"/>
                <w:b/>
                <w:bCs/>
                <w:u w:val="single"/>
              </w:rPr>
            </w:pPr>
          </w:p>
          <w:p w:rsidR="00F70770" w:rsidRDefault="00F70770">
            <w:pPr>
              <w:rPr>
                <w:rFonts w:eastAsiaTheme="minorEastAsia"/>
              </w:rPr>
            </w:pPr>
          </w:p>
          <w:p w:rsidR="00F70770" w:rsidRDefault="00F70770">
            <w:pPr>
              <w:rPr>
                <w:rFonts w:eastAsiaTheme="minorEastAsia"/>
              </w:rPr>
            </w:pPr>
          </w:p>
        </w:tc>
      </w:tr>
      <w:tr w:rsidR="00F70770" w:rsidTr="00F70770">
        <w:trPr>
          <w:cantSplit/>
        </w:trPr>
        <w:tc>
          <w:tcPr>
            <w:tcW w:w="5954" w:type="dxa"/>
          </w:tcPr>
          <w:p w:rsidR="00F70770" w:rsidRDefault="00F70770">
            <w:pPr>
              <w:rPr>
                <w:rFonts w:eastAsiaTheme="minorEastAsia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F70770" w:rsidRDefault="00F70770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F70770" w:rsidTr="00F70770">
        <w:trPr>
          <w:cantSplit/>
          <w:trHeight w:val="426"/>
        </w:trPr>
        <w:tc>
          <w:tcPr>
            <w:tcW w:w="5954" w:type="dxa"/>
          </w:tcPr>
          <w:p w:rsidR="00F70770" w:rsidRDefault="00F70770">
            <w:pPr>
              <w:rPr>
                <w:rFonts w:eastAsiaTheme="minorEastAsia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F70770" w:rsidRDefault="00F70770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F70770" w:rsidTr="00F70770">
        <w:trPr>
          <w:cantSplit/>
        </w:trPr>
        <w:tc>
          <w:tcPr>
            <w:tcW w:w="5954" w:type="dxa"/>
          </w:tcPr>
          <w:p w:rsidR="00F70770" w:rsidRDefault="00F70770">
            <w:pPr>
              <w:rPr>
                <w:rFonts w:eastAsiaTheme="minorEastAsia"/>
              </w:rPr>
            </w:pPr>
          </w:p>
          <w:p w:rsidR="00F70770" w:rsidRDefault="00F70770">
            <w:pPr>
              <w:rPr>
                <w:rFonts w:eastAsiaTheme="minorEastAsia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F70770" w:rsidRDefault="00F70770">
            <w:pPr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F70770" w:rsidRDefault="00F70770" w:rsidP="00F70770">
      <w:pPr>
        <w:rPr>
          <w:rFonts w:eastAsiaTheme="minorEastAsia"/>
        </w:rPr>
      </w:pPr>
    </w:p>
    <w:p w:rsidR="00A62EEE" w:rsidRDefault="00A62EEE" w:rsidP="00F70770">
      <w:pPr>
        <w:jc w:val="center"/>
      </w:pPr>
    </w:p>
    <w:sectPr w:rsidR="00A62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54071"/>
    <w:multiLevelType w:val="hybridMultilevel"/>
    <w:tmpl w:val="B6CE8EF0"/>
    <w:lvl w:ilvl="0" w:tplc="DF4ADD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814498D"/>
    <w:multiLevelType w:val="hybridMultilevel"/>
    <w:tmpl w:val="780E466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F4A2FE2"/>
    <w:multiLevelType w:val="hybridMultilevel"/>
    <w:tmpl w:val="6FA2F2E2"/>
    <w:lvl w:ilvl="0" w:tplc="6F50E0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303034"/>
    <w:multiLevelType w:val="hybridMultilevel"/>
    <w:tmpl w:val="0F4882CC"/>
    <w:lvl w:ilvl="0" w:tplc="C13E0494">
      <w:start w:val="1"/>
      <w:numFmt w:val="bullet"/>
      <w:lvlText w:val="­"/>
      <w:lvlJc w:val="left"/>
      <w:pPr>
        <w:ind w:left="720" w:hanging="360"/>
      </w:pPr>
      <w:rPr>
        <w:rFonts w:ascii="Arial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3E"/>
    <w:rsid w:val="002C291E"/>
    <w:rsid w:val="00402125"/>
    <w:rsid w:val="00692C8A"/>
    <w:rsid w:val="008379D0"/>
    <w:rsid w:val="00A62EEE"/>
    <w:rsid w:val="00AD233B"/>
    <w:rsid w:val="00DB3B3E"/>
    <w:rsid w:val="00DC0D32"/>
    <w:rsid w:val="00DF056B"/>
    <w:rsid w:val="00F7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21486-98CD-4B98-91B5-D2385F56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379D0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8379D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8379D0"/>
    <w:pPr>
      <w:jc w:val="center"/>
    </w:pPr>
    <w:rPr>
      <w:b/>
      <w:sz w:val="36"/>
      <w:szCs w:val="20"/>
    </w:rPr>
  </w:style>
  <w:style w:type="character" w:customStyle="1" w:styleId="NzovChar">
    <w:name w:val="Názov Char"/>
    <w:basedOn w:val="Predvolenpsmoodseku"/>
    <w:link w:val="Nzov"/>
    <w:rsid w:val="008379D0"/>
    <w:rPr>
      <w:rFonts w:ascii="Times New Roman" w:eastAsia="Times New Roman" w:hAnsi="Times New Roman" w:cs="Times New Roman"/>
      <w:b/>
      <w:sz w:val="36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29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291E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99"/>
    <w:qFormat/>
    <w:rsid w:val="00F70770"/>
    <w:pPr>
      <w:spacing w:after="13" w:line="244" w:lineRule="auto"/>
      <w:ind w:left="720" w:hanging="10"/>
      <w:contextualSpacing/>
      <w:jc w:val="both"/>
    </w:pPr>
    <w:rPr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4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ĎURČOVÁ Andrea</dc:creator>
  <cp:keywords/>
  <dc:description/>
  <cp:lastModifiedBy>ĎURČOVÁ Andrea</cp:lastModifiedBy>
  <cp:revision>2</cp:revision>
  <cp:lastPrinted>2022-06-02T12:33:00Z</cp:lastPrinted>
  <dcterms:created xsi:type="dcterms:W3CDTF">2022-06-02T12:33:00Z</dcterms:created>
  <dcterms:modified xsi:type="dcterms:W3CDTF">2022-06-02T12:33:00Z</dcterms:modified>
</cp:coreProperties>
</file>