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25" w:rsidRDefault="00BB5C35" w:rsidP="00B532F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532F1">
        <w:rPr>
          <w:b/>
          <w:sz w:val="28"/>
          <w:szCs w:val="28"/>
        </w:rPr>
        <w:t>Dodatok č. 1</w:t>
      </w:r>
    </w:p>
    <w:p w:rsidR="00B532F1" w:rsidRPr="00B532F1" w:rsidRDefault="00B532F1" w:rsidP="00B532F1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BB5C35" w:rsidRDefault="00B532F1" w:rsidP="00B532F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BB5C35" w:rsidRPr="00B532F1">
        <w:rPr>
          <w:b/>
          <w:sz w:val="28"/>
          <w:szCs w:val="28"/>
        </w:rPr>
        <w:t> Všeobecne záväznému nariadeniu č.1/2014 o nakladaní s komunálnymi odpadmi a drobnými stavebnými odpadmi na území obce Heľpa</w:t>
      </w:r>
    </w:p>
    <w:p w:rsidR="00B532F1" w:rsidRDefault="00B532F1" w:rsidP="00B532F1">
      <w:pPr>
        <w:spacing w:line="240" w:lineRule="auto"/>
        <w:contextualSpacing/>
        <w:jc w:val="center"/>
      </w:pPr>
    </w:p>
    <w:p w:rsidR="00BB5C35" w:rsidRDefault="00BB5C35" w:rsidP="00B532F1">
      <w:pPr>
        <w:jc w:val="both"/>
      </w:pPr>
      <w:r>
        <w:t>Obecné zastupiteľstvo v Heľpe na základe ustanovenia § 4, ods. 3 písm. f/ a § 6, ods. 1 zákona SNR č. 369/1990 Zb. o obecnom zriadení v znení neskorších predpisov vydáva Dodatok č.1 k Všeobecne záväznému nariadeniu č.1/2014 o nakladaní s komunálnymi odpadmi a drobnými stavebnými odpadmi na území obce Heľpa (ďalej aj len „VZN“), ktorým sa VZN dopĺňa a mení nasledovne:</w:t>
      </w:r>
    </w:p>
    <w:p w:rsidR="00BB5C35" w:rsidRPr="00B532F1" w:rsidRDefault="00BB5C35" w:rsidP="00B532F1">
      <w:pPr>
        <w:contextualSpacing/>
        <w:jc w:val="center"/>
        <w:rPr>
          <w:b/>
        </w:rPr>
      </w:pPr>
      <w:r w:rsidRPr="00B532F1">
        <w:rPr>
          <w:b/>
        </w:rPr>
        <w:t>III. ČASŤ</w:t>
      </w:r>
    </w:p>
    <w:p w:rsidR="00BB5C35" w:rsidRPr="00B532F1" w:rsidRDefault="00BB5C35" w:rsidP="00B532F1">
      <w:pPr>
        <w:contextualSpacing/>
        <w:jc w:val="center"/>
        <w:rPr>
          <w:b/>
        </w:rPr>
      </w:pPr>
      <w:r w:rsidRPr="00B532F1">
        <w:rPr>
          <w:b/>
        </w:rPr>
        <w:t>§ 10</w:t>
      </w:r>
    </w:p>
    <w:p w:rsidR="00BB5C35" w:rsidRDefault="00BB5C35" w:rsidP="00B532F1">
      <w:pPr>
        <w:contextualSpacing/>
        <w:jc w:val="center"/>
        <w:rPr>
          <w:b/>
        </w:rPr>
      </w:pPr>
      <w:r w:rsidRPr="00B532F1">
        <w:rPr>
          <w:b/>
        </w:rPr>
        <w:t>Drobný stavebný odpad a objemový odpad</w:t>
      </w:r>
    </w:p>
    <w:p w:rsidR="00B532F1" w:rsidRPr="00B532F1" w:rsidRDefault="00B532F1" w:rsidP="00B532F1">
      <w:pPr>
        <w:contextualSpacing/>
        <w:jc w:val="center"/>
        <w:rPr>
          <w:b/>
        </w:rPr>
      </w:pPr>
    </w:p>
    <w:p w:rsidR="00BB5C35" w:rsidRDefault="00B532F1" w:rsidP="00B532F1">
      <w:pPr>
        <w:contextualSpacing/>
        <w:jc w:val="both"/>
        <w:rPr>
          <w:b/>
        </w:rPr>
      </w:pPr>
      <w:r w:rsidRPr="00B532F1">
        <w:rPr>
          <w:b/>
        </w:rPr>
        <w:t>s</w:t>
      </w:r>
      <w:r w:rsidR="00BB5C35" w:rsidRPr="00B532F1">
        <w:rPr>
          <w:b/>
        </w:rPr>
        <w:t>a mení nasledovne:</w:t>
      </w:r>
    </w:p>
    <w:p w:rsidR="00B532F1" w:rsidRPr="00B532F1" w:rsidRDefault="00B532F1" w:rsidP="00B532F1">
      <w:pPr>
        <w:contextualSpacing/>
        <w:jc w:val="both"/>
        <w:rPr>
          <w:b/>
        </w:rPr>
      </w:pPr>
    </w:p>
    <w:p w:rsidR="00BB5C35" w:rsidRDefault="00BB5C35" w:rsidP="00B532F1">
      <w:pPr>
        <w:contextualSpacing/>
        <w:jc w:val="both"/>
      </w:pPr>
      <w:r>
        <w:t>„7. Obec odoberie drobný stavebný odpad a objemový odpad na zbernom dvore najmenej dvakrát do roka podľa prevádzkového času zberného dvora. Poplatok za kilogram drobného</w:t>
      </w:r>
      <w:r w:rsidR="005F142F">
        <w:t xml:space="preserve"> stavebného odpadu bez obsahu škodlivín je stanovený podľa platného VZN o miestnych daniach a poplatku. Úhrada poplatku za drobný stavebný odpad v hotovosti pri odovzdaní drobného sta</w:t>
      </w:r>
      <w:r w:rsidR="00DC5CBA">
        <w:t>vebného odpadu na mieste určenom obcou /prípadne po vystavení dokladu na obecnom úrade/ a následne bude poplatníkovi vydaný príjmový pokladničný doklad.“</w:t>
      </w:r>
    </w:p>
    <w:p w:rsidR="00DC5CBA" w:rsidRDefault="00DC5CBA" w:rsidP="00B532F1">
      <w:pPr>
        <w:contextualSpacing/>
        <w:jc w:val="both"/>
      </w:pPr>
    </w:p>
    <w:p w:rsidR="00DC5CBA" w:rsidRPr="00B532F1" w:rsidRDefault="00DC5CBA" w:rsidP="00B532F1">
      <w:pPr>
        <w:contextualSpacing/>
        <w:jc w:val="center"/>
        <w:rPr>
          <w:b/>
        </w:rPr>
      </w:pPr>
      <w:r w:rsidRPr="00B532F1">
        <w:rPr>
          <w:b/>
        </w:rPr>
        <w:t>§ 16</w:t>
      </w:r>
    </w:p>
    <w:p w:rsidR="00DC5CBA" w:rsidRDefault="00DC5CBA" w:rsidP="00B532F1">
      <w:pPr>
        <w:contextualSpacing/>
        <w:jc w:val="center"/>
        <w:rPr>
          <w:b/>
        </w:rPr>
      </w:pPr>
      <w:r w:rsidRPr="00B532F1">
        <w:rPr>
          <w:b/>
        </w:rPr>
        <w:t>Zberný dvor</w:t>
      </w:r>
    </w:p>
    <w:p w:rsidR="00B532F1" w:rsidRPr="00B532F1" w:rsidRDefault="00B532F1" w:rsidP="00B532F1">
      <w:pPr>
        <w:contextualSpacing/>
        <w:jc w:val="center"/>
        <w:rPr>
          <w:b/>
        </w:rPr>
      </w:pPr>
    </w:p>
    <w:p w:rsidR="00DC5CBA" w:rsidRDefault="00B532F1" w:rsidP="00B532F1">
      <w:pPr>
        <w:contextualSpacing/>
        <w:jc w:val="both"/>
        <w:rPr>
          <w:b/>
        </w:rPr>
      </w:pPr>
      <w:r>
        <w:rPr>
          <w:b/>
        </w:rPr>
        <w:t>s</w:t>
      </w:r>
      <w:r w:rsidR="00DC5CBA" w:rsidRPr="00B532F1">
        <w:rPr>
          <w:b/>
        </w:rPr>
        <w:t>a dopĺňa bod</w:t>
      </w:r>
      <w:r>
        <w:rPr>
          <w:b/>
        </w:rPr>
        <w:t>:</w:t>
      </w:r>
    </w:p>
    <w:p w:rsidR="00B532F1" w:rsidRPr="00B532F1" w:rsidRDefault="00B532F1" w:rsidP="00B532F1">
      <w:pPr>
        <w:contextualSpacing/>
        <w:jc w:val="both"/>
        <w:rPr>
          <w:b/>
        </w:rPr>
      </w:pPr>
    </w:p>
    <w:p w:rsidR="00DC5CBA" w:rsidRDefault="00DC5CBA" w:rsidP="00B532F1">
      <w:pPr>
        <w:contextualSpacing/>
        <w:jc w:val="both"/>
      </w:pPr>
      <w:r>
        <w:t>„4. Zberný dvor nie je oprávnený odoberať odpadové pneumatiky, ktoré sa odovzdávajú len distribútorom pneumatík.“</w:t>
      </w:r>
    </w:p>
    <w:p w:rsidR="00DC5CBA" w:rsidRDefault="00DC5CBA" w:rsidP="00B532F1">
      <w:pPr>
        <w:contextualSpacing/>
        <w:jc w:val="both"/>
      </w:pPr>
    </w:p>
    <w:p w:rsidR="00DC5CBA" w:rsidRDefault="00DC5CBA" w:rsidP="00B532F1">
      <w:pPr>
        <w:contextualSpacing/>
        <w:jc w:val="center"/>
        <w:rPr>
          <w:b/>
        </w:rPr>
      </w:pPr>
      <w:r w:rsidRPr="00B532F1">
        <w:rPr>
          <w:b/>
        </w:rPr>
        <w:t>Záverečné ustanovenie</w:t>
      </w:r>
    </w:p>
    <w:p w:rsidR="00B532F1" w:rsidRPr="00B532F1" w:rsidRDefault="00B532F1" w:rsidP="00B532F1">
      <w:pPr>
        <w:contextualSpacing/>
        <w:jc w:val="center"/>
        <w:rPr>
          <w:b/>
        </w:rPr>
      </w:pPr>
    </w:p>
    <w:p w:rsidR="00DC5CBA" w:rsidRDefault="00DC5CBA" w:rsidP="00B532F1">
      <w:pPr>
        <w:pStyle w:val="Odsekzoznamu"/>
        <w:numPr>
          <w:ilvl w:val="0"/>
          <w:numId w:val="2"/>
        </w:numPr>
        <w:jc w:val="both"/>
      </w:pPr>
      <w:r>
        <w:t>Tento dodatok č.1 bol schválený Obecným zastupiteľstvom Obce Heľpa uznesením č.</w:t>
      </w:r>
      <w:r w:rsidR="00732B82">
        <w:t>137/2015</w:t>
      </w:r>
      <w:r>
        <w:t xml:space="preserve">        </w:t>
      </w:r>
      <w:r w:rsidR="00B532F1">
        <w:t xml:space="preserve">  z</w:t>
      </w:r>
      <w:r>
        <w:t xml:space="preserve">o </w:t>
      </w:r>
      <w:r w:rsidR="008D1890">
        <w:t>dňa</w:t>
      </w:r>
      <w:r w:rsidR="00732B82">
        <w:t xml:space="preserve"> 11.12.2015</w:t>
      </w:r>
    </w:p>
    <w:p w:rsidR="00B532F1" w:rsidRDefault="000445F5" w:rsidP="00B532F1">
      <w:pPr>
        <w:contextualSpacing/>
        <w:jc w:val="both"/>
      </w:pPr>
      <w:r>
        <w:t xml:space="preserve">                                                                                            </w:t>
      </w:r>
      <w:r w:rsidR="00B532F1">
        <w:t xml:space="preserve">                                                                                                                                                  </w:t>
      </w:r>
    </w:p>
    <w:p w:rsidR="004A5B7D" w:rsidRDefault="004A5B7D" w:rsidP="00B532F1">
      <w:pPr>
        <w:contextualSpacing/>
        <w:jc w:val="both"/>
      </w:pPr>
    </w:p>
    <w:p w:rsidR="004A5B7D" w:rsidRDefault="004A5B7D" w:rsidP="00B532F1">
      <w:pPr>
        <w:contextualSpacing/>
        <w:jc w:val="both"/>
      </w:pPr>
    </w:p>
    <w:p w:rsidR="0022209C" w:rsidRDefault="0022209C" w:rsidP="00B532F1">
      <w:pPr>
        <w:contextualSpacing/>
        <w:jc w:val="both"/>
      </w:pPr>
    </w:p>
    <w:p w:rsidR="008D1890" w:rsidRDefault="00B532F1" w:rsidP="00B532F1">
      <w:pPr>
        <w:contextualSpacing/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</w:t>
      </w:r>
      <w:r w:rsidR="000445F5">
        <w:t xml:space="preserve">    Peter Hyriak</w:t>
      </w:r>
      <w:r w:rsidR="00910C85">
        <w:t>, v.r.</w:t>
      </w:r>
    </w:p>
    <w:p w:rsidR="000445F5" w:rsidRDefault="000445F5" w:rsidP="00B532F1">
      <w:pPr>
        <w:contextualSpacing/>
        <w:jc w:val="both"/>
      </w:pPr>
      <w:r>
        <w:t xml:space="preserve">                                                                                    </w:t>
      </w:r>
      <w:r w:rsidR="00B532F1">
        <w:t xml:space="preserve">                                               </w:t>
      </w:r>
      <w:r>
        <w:t xml:space="preserve">           starosta obce     </w:t>
      </w:r>
    </w:p>
    <w:p w:rsidR="00B532F1" w:rsidRDefault="00B532F1" w:rsidP="00DC5CBA"/>
    <w:p w:rsidR="00B532F1" w:rsidRDefault="000445F5" w:rsidP="004A5B7D">
      <w:r>
        <w:t xml:space="preserve">                                                           </w:t>
      </w:r>
    </w:p>
    <w:p w:rsidR="008D1890" w:rsidRDefault="00B532F1" w:rsidP="00B532F1">
      <w:pPr>
        <w:spacing w:line="240" w:lineRule="auto"/>
        <w:contextualSpacing/>
      </w:pPr>
      <w:r>
        <w:t>S</w:t>
      </w:r>
      <w:r w:rsidR="008D1890">
        <w:t>chválene OZ:</w:t>
      </w:r>
      <w:r w:rsidR="00732B82">
        <w:t xml:space="preserve"> 11.12.2015</w:t>
      </w:r>
    </w:p>
    <w:p w:rsidR="008D1890" w:rsidRDefault="008D1890" w:rsidP="00B532F1">
      <w:pPr>
        <w:spacing w:line="240" w:lineRule="auto"/>
        <w:contextualSpacing/>
      </w:pPr>
      <w:r>
        <w:t>Vyvesené:</w:t>
      </w:r>
      <w:r w:rsidR="00732B82">
        <w:t>14.12.2015</w:t>
      </w:r>
    </w:p>
    <w:p w:rsidR="00BB5C35" w:rsidRDefault="008D1890" w:rsidP="00B532F1">
      <w:pPr>
        <w:spacing w:line="240" w:lineRule="auto"/>
        <w:contextualSpacing/>
      </w:pPr>
      <w:r>
        <w:t>Účinnosť nadobúda: 1.1.2016</w:t>
      </w:r>
    </w:p>
    <w:sectPr w:rsidR="00BB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CFA"/>
    <w:multiLevelType w:val="hybridMultilevel"/>
    <w:tmpl w:val="6666D5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C6895"/>
    <w:multiLevelType w:val="hybridMultilevel"/>
    <w:tmpl w:val="7500E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35"/>
    <w:rsid w:val="000445F5"/>
    <w:rsid w:val="0022209C"/>
    <w:rsid w:val="004A5B7D"/>
    <w:rsid w:val="005F142F"/>
    <w:rsid w:val="00732B82"/>
    <w:rsid w:val="008D1890"/>
    <w:rsid w:val="00910C85"/>
    <w:rsid w:val="00A56625"/>
    <w:rsid w:val="00B532F1"/>
    <w:rsid w:val="00BB5C35"/>
    <w:rsid w:val="00D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AF395-C567-45F2-9D33-8C44B722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KOREŇOVÁ Jana</dc:creator>
  <cp:keywords/>
  <dc:description/>
  <cp:lastModifiedBy>KOREŇOVÁ Jana</cp:lastModifiedBy>
  <cp:revision>6</cp:revision>
  <dcterms:created xsi:type="dcterms:W3CDTF">2015-12-03T06:58:00Z</dcterms:created>
  <dcterms:modified xsi:type="dcterms:W3CDTF">2015-12-21T11:15:00Z</dcterms:modified>
</cp:coreProperties>
</file>