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F6" w:rsidRPr="006137E1" w:rsidRDefault="001B3CF6" w:rsidP="00E825A9">
      <w:pPr>
        <w:pStyle w:val="Nadpis8"/>
        <w:tabs>
          <w:tab w:val="left" w:pos="0"/>
        </w:tabs>
        <w:rPr>
          <w:sz w:val="48"/>
          <w:szCs w:val="48"/>
          <w:lang w:val="sk-SK"/>
        </w:rPr>
      </w:pPr>
      <w:r w:rsidRPr="006137E1">
        <w:rPr>
          <w:sz w:val="48"/>
          <w:szCs w:val="48"/>
          <w:lang w:val="sk-SK"/>
        </w:rPr>
        <w:t>OBEC HEĽPA, 976 68  Heľpa</w:t>
      </w: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>
      <w:pPr>
        <w:pStyle w:val="Hlavika"/>
        <w:tabs>
          <w:tab w:val="clear" w:pos="4536"/>
          <w:tab w:val="clear" w:pos="9072"/>
        </w:tabs>
        <w:rPr>
          <w:lang w:val="sk-SK"/>
        </w:rPr>
      </w:pPr>
    </w:p>
    <w:p w:rsidR="001B3CF6" w:rsidRPr="006137E1" w:rsidRDefault="001B3CF6" w:rsidP="00E825A9"/>
    <w:p w:rsidR="001B3CF6" w:rsidRPr="006137E1" w:rsidRDefault="001B3CF6" w:rsidP="00E825A9">
      <w:pPr>
        <w:jc w:val="center"/>
      </w:pPr>
    </w:p>
    <w:p w:rsidR="001B3CF6" w:rsidRPr="006137E1" w:rsidRDefault="001B3CF6" w:rsidP="00E825A9"/>
    <w:p w:rsidR="001B3CF6" w:rsidRPr="006137E1" w:rsidRDefault="001B3CF6" w:rsidP="00E825A9">
      <w:pPr>
        <w:jc w:val="center"/>
        <w:rPr>
          <w:b/>
          <w:bCs/>
          <w:sz w:val="48"/>
          <w:szCs w:val="48"/>
        </w:rPr>
      </w:pPr>
      <w:r w:rsidRPr="006137E1">
        <w:rPr>
          <w:b/>
          <w:bCs/>
          <w:sz w:val="48"/>
          <w:szCs w:val="48"/>
        </w:rPr>
        <w:t>Z Á V E R E Č N Ý   Ú Č E T</w:t>
      </w:r>
    </w:p>
    <w:p w:rsidR="001B3CF6" w:rsidRPr="006137E1" w:rsidRDefault="001B3CF6" w:rsidP="00E825A9">
      <w:pPr>
        <w:jc w:val="center"/>
        <w:rPr>
          <w:sz w:val="48"/>
          <w:szCs w:val="48"/>
        </w:rPr>
      </w:pPr>
      <w:r w:rsidRPr="006137E1">
        <w:rPr>
          <w:sz w:val="48"/>
          <w:szCs w:val="48"/>
        </w:rPr>
        <w:t>OBCE   HEĽPA</w:t>
      </w:r>
    </w:p>
    <w:p w:rsidR="001B3CF6" w:rsidRPr="006137E1" w:rsidRDefault="00267528" w:rsidP="00E825A9">
      <w:pPr>
        <w:jc w:val="center"/>
        <w:rPr>
          <w:sz w:val="48"/>
          <w:szCs w:val="48"/>
        </w:rPr>
      </w:pPr>
      <w:r>
        <w:rPr>
          <w:sz w:val="48"/>
          <w:szCs w:val="48"/>
        </w:rPr>
        <w:t>za rok 2014</w:t>
      </w:r>
    </w:p>
    <w:p w:rsidR="001B3CF6" w:rsidRPr="006137E1" w:rsidRDefault="001B3CF6" w:rsidP="004A29D2">
      <w:pPr>
        <w:rPr>
          <w:sz w:val="28"/>
          <w:szCs w:val="28"/>
        </w:rPr>
      </w:pP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Default="001B3CF6" w:rsidP="00E825A9"/>
    <w:p w:rsidR="004A29D2" w:rsidRDefault="004A29D2" w:rsidP="00E825A9"/>
    <w:p w:rsidR="004A29D2" w:rsidRPr="006137E1" w:rsidRDefault="004A29D2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>
      <w:r w:rsidRPr="006137E1">
        <w:t xml:space="preserve">Predkladá: </w:t>
      </w:r>
      <w:r w:rsidR="00267528">
        <w:t xml:space="preserve">Peter </w:t>
      </w:r>
      <w:proofErr w:type="spellStart"/>
      <w:r w:rsidR="00267528">
        <w:t>Hyriak</w:t>
      </w:r>
      <w:proofErr w:type="spellEnd"/>
      <w:r w:rsidRPr="006137E1">
        <w:t xml:space="preserve"> – starosta obce</w:t>
      </w:r>
    </w:p>
    <w:p w:rsidR="001B3CF6" w:rsidRPr="006137E1" w:rsidRDefault="001B3CF6" w:rsidP="00E825A9">
      <w:r w:rsidRPr="006137E1">
        <w:t xml:space="preserve">Vypracovala: </w:t>
      </w:r>
      <w:r w:rsidR="00267528">
        <w:t xml:space="preserve">Mgr. </w:t>
      </w:r>
      <w:r w:rsidRPr="006137E1">
        <w:t>A</w:t>
      </w:r>
      <w:r w:rsidR="00267528">
        <w:t xml:space="preserve">ndrea </w:t>
      </w:r>
      <w:r w:rsidRPr="006137E1">
        <w:t xml:space="preserve"> </w:t>
      </w:r>
      <w:proofErr w:type="spellStart"/>
      <w:r w:rsidRPr="006137E1">
        <w:t>Tkáčiková</w:t>
      </w:r>
      <w:proofErr w:type="spellEnd"/>
      <w:r w:rsidRPr="006137E1">
        <w:t xml:space="preserve"> – ekonómka </w:t>
      </w:r>
      <w:proofErr w:type="spellStart"/>
      <w:r w:rsidRPr="006137E1">
        <w:t>OcÚ</w:t>
      </w:r>
      <w:proofErr w:type="spellEnd"/>
    </w:p>
    <w:p w:rsidR="001B3CF6" w:rsidRPr="006137E1" w:rsidRDefault="001B3CF6" w:rsidP="00E825A9"/>
    <w:p w:rsidR="001B3CF6" w:rsidRPr="006137E1" w:rsidRDefault="00C567DE" w:rsidP="002E7A89">
      <w:r>
        <w:t>Návrh záverečného účtu vyvesený na úradnej tabuli dňa</w:t>
      </w:r>
      <w:r w:rsidR="001654BF">
        <w:t>:</w:t>
      </w:r>
      <w:r>
        <w:t xml:space="preserve"> 21.5.2015</w:t>
      </w:r>
    </w:p>
    <w:p w:rsidR="001B3CF6" w:rsidRPr="006137E1" w:rsidRDefault="001B3CF6" w:rsidP="002E7A89">
      <w:r w:rsidRPr="006137E1">
        <w:t xml:space="preserve">Schválený: OZ v Heľpe </w:t>
      </w:r>
      <w:proofErr w:type="spellStart"/>
      <w:r w:rsidRPr="006137E1">
        <w:t>uz</w:t>
      </w:r>
      <w:proofErr w:type="spellEnd"/>
      <w:r w:rsidRPr="006137E1">
        <w:t>. č.</w:t>
      </w:r>
      <w:r w:rsidR="00267528">
        <w:t xml:space="preserve"> </w:t>
      </w:r>
      <w:r w:rsidR="004A29D2">
        <w:t>82/</w:t>
      </w:r>
      <w:r w:rsidR="00267528">
        <w:t xml:space="preserve">2015 dňa </w:t>
      </w:r>
      <w:r w:rsidR="004A29D2">
        <w:t>19</w:t>
      </w:r>
      <w:r w:rsidR="00267528">
        <w:t>.6.2015</w:t>
      </w:r>
    </w:p>
    <w:p w:rsidR="001B3CF6" w:rsidRPr="006137E1" w:rsidRDefault="001B3CF6" w:rsidP="00E825A9"/>
    <w:p w:rsidR="001B3CF6" w:rsidRDefault="001B3CF6" w:rsidP="00E825A9"/>
    <w:p w:rsidR="004A29D2" w:rsidRPr="006137E1" w:rsidRDefault="004A29D2" w:rsidP="00E825A9"/>
    <w:p w:rsidR="001B3CF6" w:rsidRPr="006137E1" w:rsidRDefault="00267528" w:rsidP="00E825A9">
      <w:pPr>
        <w:pStyle w:val="Nadpis9"/>
        <w:tabs>
          <w:tab w:val="left" w:pos="0"/>
        </w:tabs>
        <w:rPr>
          <w:lang w:val="sk-SK"/>
        </w:rPr>
      </w:pPr>
      <w:r>
        <w:rPr>
          <w:lang w:val="sk-SK"/>
        </w:rPr>
        <w:t xml:space="preserve">Heľpa, </w:t>
      </w:r>
      <w:r w:rsidR="00C567DE">
        <w:rPr>
          <w:lang w:val="sk-SK"/>
        </w:rPr>
        <w:t>marec</w:t>
      </w:r>
      <w:r>
        <w:rPr>
          <w:lang w:val="sk-SK"/>
        </w:rPr>
        <w:t xml:space="preserve"> 2015</w:t>
      </w:r>
    </w:p>
    <w:p w:rsidR="001B3CF6" w:rsidRPr="006137E1" w:rsidRDefault="001B3CF6" w:rsidP="00E5250E"/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lastRenderedPageBreak/>
        <w:t>Záver</w:t>
      </w:r>
      <w:r w:rsidR="00267528">
        <w:t>ečný účet obce Heľpa za rok 2014</w:t>
      </w:r>
      <w:r w:rsidRPr="006137E1">
        <w:t xml:space="preserve"> je zostavený ako </w:t>
      </w:r>
      <w:r w:rsidR="00C567DE">
        <w:t xml:space="preserve">súhrnná </w:t>
      </w:r>
      <w:r w:rsidRPr="006137E1">
        <w:t xml:space="preserve">hodnotiaca správa, ktorá podáva komplexný obraz o hospodárení obce v príslušnom  rozpočtovom roku. Obec v ňom prezentuje svoju činnosť a poskytuje celkový prehľad o výsledkoch svojho rozpočtového hospodárenia, ako aj hospodárenia svojich organizácií. </w:t>
      </w: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>Podkladom pre vypracovanie záverečného účtu, ako súhrnného dokumentu, je účtovníctvo obce a iná evidencia vedená mimo účtovníctva o hospodárení a nakl</w:t>
      </w:r>
      <w:r w:rsidR="00277B2E">
        <w:t>adaní s verejnými prostriedkami, účtovná závierka</w:t>
      </w:r>
      <w:r w:rsidR="00965AF1">
        <w:t>,</w:t>
      </w:r>
      <w:r w:rsidRPr="006137E1">
        <w:t> účtovné a finan</w:t>
      </w:r>
      <w:r w:rsidR="00965AF1">
        <w:t>čné výkazy za hodnotené obdobie spracované v metodike schválenej MF SR.</w:t>
      </w: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 xml:space="preserve">Záverečný účet je zostavený v stanovenej štruktúre v súlade s príslušnými ustanoveniami zákona č. 583/2004 </w:t>
      </w:r>
      <w:proofErr w:type="spellStart"/>
      <w:r w:rsidRPr="006137E1">
        <w:t>Z.z</w:t>
      </w:r>
      <w:proofErr w:type="spellEnd"/>
      <w:r w:rsidRPr="006137E1">
        <w:t xml:space="preserve">. o rozpočtových pravidlách územnej samosprávy a o zmene a doplnení niektorých zákonov v znení neskorších predpisov. </w:t>
      </w:r>
    </w:p>
    <w:p w:rsidR="001B3CF6" w:rsidRPr="006137E1" w:rsidRDefault="001B3CF6" w:rsidP="00E825A9">
      <w:pPr>
        <w:spacing w:line="360" w:lineRule="auto"/>
        <w:ind w:firstLine="708"/>
        <w:jc w:val="both"/>
      </w:pP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t>Podľa § 16 ods. 2 zákona o rozpočtových pravidlách územnej samosprávy obec finančne usporiada</w:t>
      </w:r>
      <w:r w:rsidR="00267528">
        <w:t>la</w:t>
      </w:r>
      <w:r w:rsidRPr="006137E1">
        <w:t xml:space="preserve"> svoje hospodárenie vrátane finančných vzťahov: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štátu:</w:t>
      </w:r>
    </w:p>
    <w:p w:rsidR="001B3CF6" w:rsidRPr="006137E1" w:rsidRDefault="001B3CF6" w:rsidP="002970E8">
      <w:pPr>
        <w:numPr>
          <w:ilvl w:val="0"/>
          <w:numId w:val="22"/>
        </w:numPr>
        <w:spacing w:line="360" w:lineRule="auto"/>
        <w:jc w:val="both"/>
      </w:pPr>
      <w:r w:rsidRPr="006137E1">
        <w:t>k štátnemu rozpočtu:</w:t>
      </w:r>
    </w:p>
    <w:p w:rsidR="001B3CF6" w:rsidRPr="006137E1" w:rsidRDefault="001B3CF6" w:rsidP="002970E8">
      <w:pPr>
        <w:spacing w:line="360" w:lineRule="auto"/>
        <w:ind w:left="1080"/>
        <w:jc w:val="both"/>
      </w:pPr>
      <w:r w:rsidRPr="006137E1">
        <w:t xml:space="preserve">- podiely na daniach v správe štátu: </w:t>
      </w:r>
      <w:r w:rsidR="00A710A2">
        <w:t>707.398,72</w:t>
      </w:r>
      <w:r w:rsidRPr="006137E1">
        <w:t xml:space="preserve"> Eur,</w:t>
      </w:r>
    </w:p>
    <w:p w:rsidR="001B3CF6" w:rsidRPr="006137E1" w:rsidRDefault="001B3CF6" w:rsidP="002970E8">
      <w:pPr>
        <w:spacing w:line="360" w:lineRule="auto"/>
        <w:ind w:left="1080"/>
        <w:jc w:val="both"/>
      </w:pPr>
      <w:r w:rsidRPr="006137E1">
        <w:t>- dotácie na úhradu nákladov preneseného v</w:t>
      </w:r>
      <w:r w:rsidR="00A710A2">
        <w:t>ýkonu štátnej správy: 390,687,47</w:t>
      </w:r>
      <w:r w:rsidRPr="006137E1">
        <w:t xml:space="preserve"> Eur,</w:t>
      </w:r>
    </w:p>
    <w:p w:rsidR="001B3CF6" w:rsidRPr="006137E1" w:rsidRDefault="001B3CF6" w:rsidP="002970E8">
      <w:pPr>
        <w:spacing w:line="360" w:lineRule="auto"/>
        <w:ind w:left="1080"/>
        <w:jc w:val="both"/>
      </w:pPr>
      <w:r w:rsidRPr="006137E1">
        <w:t>- ď</w:t>
      </w:r>
      <w:r w:rsidR="00D82332">
        <w:t>alšie dotácie z ministerstiev</w:t>
      </w:r>
      <w:r w:rsidRPr="006137E1">
        <w:t xml:space="preserve"> </w:t>
      </w:r>
      <w:r w:rsidR="0030632C">
        <w:t>SR a iných kapitol ŠR: 341.879,47</w:t>
      </w:r>
      <w:r w:rsidRPr="006137E1">
        <w:t xml:space="preserve"> Eur,</w:t>
      </w:r>
    </w:p>
    <w:p w:rsidR="001B3CF6" w:rsidRPr="006137E1" w:rsidRDefault="001B3CF6" w:rsidP="002970E8">
      <w:pPr>
        <w:numPr>
          <w:ilvl w:val="0"/>
          <w:numId w:val="22"/>
        </w:numPr>
        <w:spacing w:line="360" w:lineRule="auto"/>
        <w:jc w:val="both"/>
      </w:pPr>
      <w:r w:rsidRPr="006137E1">
        <w:t>k štátnym fondom:</w:t>
      </w:r>
      <w:r w:rsidR="0030632C">
        <w:t xml:space="preserve"> 0,- Eur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rozpočtu vyššieho územného celku, do ktorého územia obec patrí, ak plnia spoločné úlohy</w:t>
      </w:r>
      <w:r w:rsidR="00267528">
        <w:t>: 6</w:t>
      </w:r>
      <w:r w:rsidRPr="006137E1">
        <w:t>00,- Eur,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rozpočtom iných obcí, na pl</w:t>
      </w:r>
      <w:r w:rsidR="0030632C">
        <w:t>nenie spoločných úloh: 35.188,08</w:t>
      </w:r>
      <w:r w:rsidRPr="006137E1">
        <w:t xml:space="preserve"> Eur,</w:t>
      </w:r>
    </w:p>
    <w:p w:rsidR="001B3CF6" w:rsidRPr="001D526C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1D526C">
        <w:t>- k zriadeným rozp</w:t>
      </w:r>
      <w:r w:rsidR="009F4125">
        <w:t>očtovým organizác</w:t>
      </w:r>
      <w:r w:rsidR="0030632C">
        <w:t>iám: 18.032,45</w:t>
      </w:r>
      <w:r w:rsidRPr="001D526C">
        <w:t xml:space="preserve"> Eur</w:t>
      </w:r>
    </w:p>
    <w:p w:rsidR="001B3CF6" w:rsidRPr="006137E1" w:rsidRDefault="001B3CF6" w:rsidP="0075546E">
      <w:pPr>
        <w:spacing w:line="360" w:lineRule="auto"/>
        <w:ind w:left="720"/>
        <w:jc w:val="both"/>
      </w:pPr>
      <w:r w:rsidRPr="006137E1">
        <w:t>- k zriadeným príspevkovým organizáciám: 0,- Eur,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právnickým osobám, ktorých je zakladateľom: 0,- Eur,</w:t>
      </w:r>
    </w:p>
    <w:p w:rsidR="001B3CF6" w:rsidRPr="006137E1" w:rsidRDefault="001B3CF6" w:rsidP="002970E8">
      <w:pPr>
        <w:numPr>
          <w:ilvl w:val="0"/>
          <w:numId w:val="21"/>
        </w:numPr>
        <w:spacing w:line="360" w:lineRule="auto"/>
        <w:jc w:val="both"/>
      </w:pPr>
      <w:r w:rsidRPr="006137E1">
        <w:t>k právnickým a fyzickým osobám:</w:t>
      </w:r>
    </w:p>
    <w:p w:rsidR="000F0BB3" w:rsidRDefault="000F0BB3" w:rsidP="00C551F7">
      <w:pPr>
        <w:numPr>
          <w:ilvl w:val="0"/>
          <w:numId w:val="23"/>
        </w:numPr>
        <w:spacing w:line="360" w:lineRule="auto"/>
        <w:jc w:val="both"/>
      </w:pPr>
      <w:r>
        <w:t>recyklačný fond: 2.630,- Eur</w:t>
      </w:r>
    </w:p>
    <w:p w:rsidR="00D82332" w:rsidRDefault="00D82332" w:rsidP="00C551F7">
      <w:pPr>
        <w:numPr>
          <w:ilvl w:val="0"/>
          <w:numId w:val="23"/>
        </w:numPr>
        <w:spacing w:line="360" w:lineRule="auto"/>
        <w:jc w:val="both"/>
      </w:pPr>
      <w:r>
        <w:t>granty nadácií a FO-podnikateľov: 2.200,- Eur,</w:t>
      </w:r>
    </w:p>
    <w:p w:rsidR="001B3CF6" w:rsidRPr="006137E1" w:rsidRDefault="001B3CF6" w:rsidP="00C551F7">
      <w:pPr>
        <w:numPr>
          <w:ilvl w:val="0"/>
          <w:numId w:val="23"/>
        </w:numPr>
        <w:spacing w:line="360" w:lineRule="auto"/>
        <w:jc w:val="both"/>
      </w:pPr>
      <w:r w:rsidRPr="006137E1">
        <w:t xml:space="preserve">dotácie na konkrétne úlohy a akcie vo verejnom záujme alebo v prospech rozvoja územia obce, na vykonávanie činností na území obce, poskytovanie služieb jej obyvateľom za podmienok ustanovených VZN na podporu všeobecne prospešných služieb, účelov: </w:t>
      </w:r>
      <w:r w:rsidR="00267528">
        <w:t>7.130</w:t>
      </w:r>
      <w:r w:rsidRPr="006137E1">
        <w:t>,- Eur.</w:t>
      </w:r>
    </w:p>
    <w:p w:rsidR="001B3CF6" w:rsidRPr="006137E1" w:rsidRDefault="001B3CF6" w:rsidP="00C551F7">
      <w:pPr>
        <w:spacing w:line="360" w:lineRule="auto"/>
        <w:ind w:left="720"/>
        <w:jc w:val="both"/>
      </w:pPr>
    </w:p>
    <w:p w:rsidR="001B3CF6" w:rsidRPr="006137E1" w:rsidRDefault="001B3CF6" w:rsidP="00E825A9">
      <w:pPr>
        <w:spacing w:line="360" w:lineRule="auto"/>
        <w:ind w:firstLine="708"/>
        <w:jc w:val="both"/>
      </w:pPr>
      <w:r w:rsidRPr="006137E1">
        <w:lastRenderedPageBreak/>
        <w:t>Záverečný účet obce obsahuje podľa § 16 ods.5 cit. zákona o rozpočtových pravidlách územnej samosprávy: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údaje o plnení rozpočtu v členení na bežný, kapitálový rozpočet a finančné operácie,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bilanciu aktív a pasív,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prehľad o stave a vývoji dlhu,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údaje o hospodárení príspevkových organizácií v zriaďovateľskej pôsobnosti obce,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 xml:space="preserve">prehľad o poskytnutých </w:t>
      </w:r>
      <w:r w:rsidR="000F0BB3">
        <w:t xml:space="preserve">dotáciách </w:t>
      </w:r>
      <w:r w:rsidR="000F0BB3" w:rsidRPr="006137E1">
        <w:t xml:space="preserve">podľa §7 ods.4 zákona o rozpočtových pravidlách územnej samosprávy </w:t>
      </w:r>
      <w:r w:rsidR="000F0BB3">
        <w:t>v členení podľa jednotlivých príjemcov</w:t>
      </w:r>
      <w:r w:rsidRPr="006137E1">
        <w:t>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údaje o nákladoch a výnosoch z podnikateľskej činnosti,</w:t>
      </w:r>
    </w:p>
    <w:p w:rsidR="001B3CF6" w:rsidRPr="006137E1" w:rsidRDefault="001B3CF6" w:rsidP="00BA5B3D">
      <w:pPr>
        <w:numPr>
          <w:ilvl w:val="0"/>
          <w:numId w:val="29"/>
        </w:numPr>
        <w:spacing w:line="360" w:lineRule="auto"/>
        <w:jc w:val="both"/>
      </w:pPr>
      <w:r w:rsidRPr="006137E1">
        <w:t>ho</w:t>
      </w:r>
      <w:r w:rsidR="000F0BB3">
        <w:t>dnotenie plnenia programov obce.</w:t>
      </w:r>
      <w:r w:rsidRPr="006137E1">
        <w:t xml:space="preserve"> </w:t>
      </w:r>
    </w:p>
    <w:p w:rsidR="001B3CF6" w:rsidRPr="006137E1" w:rsidRDefault="001B3CF6" w:rsidP="00BA5B3D">
      <w:pPr>
        <w:pStyle w:val="Zkladntext2"/>
        <w:rPr>
          <w:b/>
          <w:bCs/>
          <w:caps/>
          <w:lang w:val="sk-SK"/>
        </w:rPr>
      </w:pPr>
    </w:p>
    <w:p w:rsidR="001B3CF6" w:rsidRPr="006137E1" w:rsidRDefault="001B3CF6" w:rsidP="00E825A9">
      <w:pPr>
        <w:pStyle w:val="Zkladntext2"/>
        <w:rPr>
          <w:b/>
          <w:bCs/>
          <w:caps/>
          <w:lang w:val="sk-SK"/>
        </w:rPr>
      </w:pPr>
    </w:p>
    <w:p w:rsidR="001B3CF6" w:rsidRPr="006137E1" w:rsidRDefault="001B3CF6" w:rsidP="00E825A9">
      <w:pPr>
        <w:pStyle w:val="Zkladntext2"/>
        <w:rPr>
          <w:b/>
          <w:bCs/>
          <w:caps/>
          <w:lang w:val="sk-SK"/>
        </w:rPr>
      </w:pPr>
    </w:p>
    <w:p w:rsidR="001B3CF6" w:rsidRPr="006137E1" w:rsidRDefault="00B1507E" w:rsidP="00E825A9">
      <w:pPr>
        <w:pStyle w:val="Zkladntext2"/>
        <w:rPr>
          <w:b/>
          <w:bCs/>
          <w:caps/>
          <w:sz w:val="28"/>
          <w:szCs w:val="28"/>
          <w:lang w:val="sk-SK"/>
        </w:rPr>
      </w:pPr>
      <w:r>
        <w:rPr>
          <w:b/>
          <w:bCs/>
          <w:caps/>
          <w:sz w:val="28"/>
          <w:szCs w:val="28"/>
          <w:lang w:val="sk-SK"/>
        </w:rPr>
        <w:t>1</w:t>
      </w:r>
      <w:r w:rsidR="001B3CF6" w:rsidRPr="006137E1">
        <w:rPr>
          <w:b/>
          <w:bCs/>
          <w:caps/>
          <w:sz w:val="28"/>
          <w:szCs w:val="28"/>
          <w:lang w:val="sk-SK"/>
        </w:rPr>
        <w:t>.</w:t>
      </w:r>
      <w:r w:rsidR="001B3CF6" w:rsidRPr="006137E1">
        <w:rPr>
          <w:b/>
          <w:bCs/>
          <w:caps/>
          <w:lang w:val="sk-SK"/>
        </w:rPr>
        <w:t xml:space="preserve"> </w:t>
      </w:r>
      <w:r w:rsidR="001B3CF6" w:rsidRPr="006137E1">
        <w:rPr>
          <w:b/>
          <w:bCs/>
          <w:caps/>
          <w:sz w:val="28"/>
          <w:szCs w:val="28"/>
          <w:lang w:val="sk-SK"/>
        </w:rPr>
        <w:t xml:space="preserve">ÚDAJE O PlnenÍ rozpočtu </w:t>
      </w:r>
    </w:p>
    <w:p w:rsidR="001B3CF6" w:rsidRPr="006137E1" w:rsidRDefault="001B3CF6" w:rsidP="00E825A9">
      <w:pPr>
        <w:pStyle w:val="Zkladntext2"/>
        <w:rPr>
          <w:b/>
          <w:bCs/>
          <w:sz w:val="28"/>
          <w:szCs w:val="28"/>
          <w:lang w:val="sk-SK"/>
        </w:rPr>
      </w:pPr>
    </w:p>
    <w:p w:rsidR="001B3CF6" w:rsidRPr="006137E1" w:rsidRDefault="001B3CF6" w:rsidP="007D678F">
      <w:pPr>
        <w:pStyle w:val="Zkladntext"/>
        <w:spacing w:line="360" w:lineRule="auto"/>
        <w:ind w:firstLine="708"/>
        <w:rPr>
          <w:b w:val="0"/>
          <w:lang w:val="sk-SK"/>
        </w:rPr>
      </w:pPr>
      <w:r w:rsidRPr="006137E1">
        <w:rPr>
          <w:b w:val="0"/>
          <w:lang w:val="sk-SK"/>
        </w:rPr>
        <w:t>Závere</w:t>
      </w:r>
      <w:r w:rsidR="00127214">
        <w:rPr>
          <w:b w:val="0"/>
          <w:lang w:val="sk-SK"/>
        </w:rPr>
        <w:t xml:space="preserve">čný účet v tejto časti obsahuje </w:t>
      </w:r>
      <w:r w:rsidRPr="006137E1">
        <w:rPr>
          <w:b w:val="0"/>
          <w:lang w:val="sk-SK"/>
        </w:rPr>
        <w:t>porovnanie údajov skutočnosti vo vzťahu k schválenému a upravenému rozpočtu za rok 201</w:t>
      </w:r>
      <w:r w:rsidR="00267528">
        <w:rPr>
          <w:b w:val="0"/>
          <w:lang w:val="sk-SK"/>
        </w:rPr>
        <w:t>4</w:t>
      </w:r>
      <w:r w:rsidRPr="006137E1">
        <w:rPr>
          <w:b w:val="0"/>
          <w:lang w:val="sk-SK"/>
        </w:rPr>
        <w:t>.</w:t>
      </w:r>
    </w:p>
    <w:p w:rsidR="001B3CF6" w:rsidRPr="006137E1" w:rsidRDefault="001B3CF6" w:rsidP="007D678F">
      <w:pPr>
        <w:pStyle w:val="Zkladntext"/>
        <w:spacing w:line="360" w:lineRule="auto"/>
        <w:ind w:firstLine="708"/>
        <w:rPr>
          <w:b w:val="0"/>
          <w:bCs w:val="0"/>
          <w:lang w:val="sk-SK"/>
        </w:rPr>
      </w:pPr>
      <w:r w:rsidRPr="006137E1">
        <w:rPr>
          <w:b w:val="0"/>
          <w:lang w:val="sk-SK"/>
        </w:rPr>
        <w:t>Rozpočet je nástrojom pre riadenie, ktorý zároveň poskytuje prehľad o finančnom rozsahu činností v podrobnom členení podľa funkčnej a ekonomickej klasifikácie.</w:t>
      </w:r>
    </w:p>
    <w:p w:rsidR="001B3CF6" w:rsidRPr="006137E1" w:rsidRDefault="001B3CF6" w:rsidP="00E825A9">
      <w:pPr>
        <w:pStyle w:val="Zkladntext"/>
        <w:spacing w:line="360" w:lineRule="auto"/>
        <w:ind w:firstLine="708"/>
        <w:rPr>
          <w:b w:val="0"/>
          <w:lang w:val="sk-SK"/>
        </w:rPr>
      </w:pPr>
      <w:r w:rsidRPr="006137E1">
        <w:rPr>
          <w:b w:val="0"/>
          <w:lang w:val="sk-SK"/>
        </w:rPr>
        <w:t xml:space="preserve">Podľa § 10 ods.3 zákona o rozpočtových pravidlách územnej samosprávy, v súlade s rozpočtovou klasifikáciou, sa rozpočet obce člení na: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bežný rozpočet,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kapitálový rozpočet, </w:t>
      </w:r>
    </w:p>
    <w:p w:rsidR="001B3CF6" w:rsidRPr="006137E1" w:rsidRDefault="001B3CF6" w:rsidP="003D024D">
      <w:pPr>
        <w:pStyle w:val="Zkladntext"/>
        <w:numPr>
          <w:ilvl w:val="0"/>
          <w:numId w:val="18"/>
        </w:numPr>
        <w:spacing w:line="360" w:lineRule="auto"/>
        <w:rPr>
          <w:b w:val="0"/>
          <w:lang w:val="sk-SK"/>
        </w:rPr>
      </w:pPr>
      <w:r w:rsidRPr="006137E1">
        <w:rPr>
          <w:b w:val="0"/>
          <w:lang w:val="sk-SK"/>
        </w:rPr>
        <w:t xml:space="preserve">finančné operácie. </w:t>
      </w:r>
    </w:p>
    <w:p w:rsidR="001B3CF6" w:rsidRDefault="001B3CF6" w:rsidP="008C7A5F">
      <w:pPr>
        <w:pStyle w:val="Zkladntext"/>
        <w:spacing w:line="360" w:lineRule="auto"/>
        <w:ind w:firstLine="360"/>
        <w:rPr>
          <w:b w:val="0"/>
          <w:lang w:val="sk-SK"/>
        </w:rPr>
      </w:pPr>
      <w:r w:rsidRPr="006137E1">
        <w:rPr>
          <w:b w:val="0"/>
          <w:lang w:val="sk-SK"/>
        </w:rPr>
        <w:t>Podľa § 4 ods. 4 cit. zákona obec schválila, sledovala a vyhodnotila rozpočet ako jeden celok vrátane rozpočtu zriadenej rozpočtovej organizácie. Tieto údaje sa preberajú z podkladov finančných výkazov obce a zriadených rozpočtových organizácií.</w:t>
      </w:r>
    </w:p>
    <w:p w:rsidR="00127214" w:rsidRPr="006137E1" w:rsidRDefault="00127214" w:rsidP="008C7A5F">
      <w:pPr>
        <w:pStyle w:val="Zkladntext"/>
        <w:spacing w:line="360" w:lineRule="auto"/>
        <w:ind w:firstLine="360"/>
        <w:rPr>
          <w:b w:val="0"/>
          <w:lang w:val="sk-SK"/>
        </w:rPr>
      </w:pPr>
    </w:p>
    <w:p w:rsidR="001B3CF6" w:rsidRDefault="001B3CF6" w:rsidP="00965AF1">
      <w:pPr>
        <w:pStyle w:val="Zkladntext"/>
        <w:spacing w:line="360" w:lineRule="auto"/>
        <w:ind w:firstLine="708"/>
        <w:rPr>
          <w:b w:val="0"/>
          <w:bCs w:val="0"/>
          <w:lang w:val="sk-SK"/>
        </w:rPr>
      </w:pPr>
      <w:r w:rsidRPr="006137E1">
        <w:rPr>
          <w:b w:val="0"/>
          <w:bCs w:val="0"/>
          <w:lang w:val="sk-SK"/>
        </w:rPr>
        <w:t>Rozpočtové hospodárenie obce Heľpa sa riadilo rozpočtom zostaveným v súlade s §10 cit. zákona, ktorý bol schválený uznesením obecného zastupiteľstva č.2</w:t>
      </w:r>
      <w:r w:rsidR="009407F0">
        <w:rPr>
          <w:b w:val="0"/>
          <w:bCs w:val="0"/>
          <w:lang w:val="sk-SK"/>
        </w:rPr>
        <w:t>9</w:t>
      </w:r>
      <w:r w:rsidRPr="006137E1">
        <w:rPr>
          <w:b w:val="0"/>
          <w:bCs w:val="0"/>
          <w:lang w:val="sk-SK"/>
        </w:rPr>
        <w:t>0/201</w:t>
      </w:r>
      <w:r w:rsidR="009407F0">
        <w:rPr>
          <w:b w:val="0"/>
          <w:bCs w:val="0"/>
          <w:lang w:val="sk-SK"/>
        </w:rPr>
        <w:t>3</w:t>
      </w:r>
      <w:r w:rsidRPr="006137E1">
        <w:rPr>
          <w:b w:val="0"/>
          <w:bCs w:val="0"/>
          <w:lang w:val="sk-SK"/>
        </w:rPr>
        <w:t xml:space="preserve"> dňa 1</w:t>
      </w:r>
      <w:r w:rsidR="009407F0">
        <w:rPr>
          <w:b w:val="0"/>
          <w:bCs w:val="0"/>
          <w:lang w:val="sk-SK"/>
        </w:rPr>
        <w:t>3</w:t>
      </w:r>
      <w:r w:rsidRPr="006137E1">
        <w:rPr>
          <w:b w:val="0"/>
          <w:bCs w:val="0"/>
          <w:lang w:val="sk-SK"/>
        </w:rPr>
        <w:t>.12.201</w:t>
      </w:r>
      <w:r w:rsidR="009407F0">
        <w:rPr>
          <w:b w:val="0"/>
          <w:bCs w:val="0"/>
          <w:lang w:val="sk-SK"/>
        </w:rPr>
        <w:t>3</w:t>
      </w:r>
      <w:r w:rsidRPr="006137E1">
        <w:rPr>
          <w:b w:val="0"/>
          <w:bCs w:val="0"/>
          <w:lang w:val="sk-SK"/>
        </w:rPr>
        <w:t xml:space="preserve">. Upravený rozpočet predstavuje schválený rozpočet zmenený rozpočtovými opatreniami podľa </w:t>
      </w:r>
      <w:proofErr w:type="spellStart"/>
      <w:r w:rsidRPr="006137E1">
        <w:rPr>
          <w:b w:val="0"/>
          <w:bCs w:val="0"/>
          <w:lang w:val="sk-SK"/>
        </w:rPr>
        <w:t>ust</w:t>
      </w:r>
      <w:proofErr w:type="spellEnd"/>
      <w:r w:rsidRPr="006137E1">
        <w:rPr>
          <w:b w:val="0"/>
          <w:bCs w:val="0"/>
          <w:lang w:val="sk-SK"/>
        </w:rPr>
        <w:t>. § 14 cit. zákona. O</w:t>
      </w:r>
      <w:r w:rsidR="00965AF1">
        <w:rPr>
          <w:b w:val="0"/>
          <w:bCs w:val="0"/>
          <w:lang w:val="sk-SK"/>
        </w:rPr>
        <w:t>bec vedie o</w:t>
      </w:r>
      <w:r w:rsidRPr="006137E1">
        <w:rPr>
          <w:b w:val="0"/>
          <w:bCs w:val="0"/>
          <w:lang w:val="sk-SK"/>
        </w:rPr>
        <w:t>peratívn</w:t>
      </w:r>
      <w:r w:rsidR="00965AF1">
        <w:rPr>
          <w:b w:val="0"/>
          <w:bCs w:val="0"/>
          <w:lang w:val="sk-SK"/>
        </w:rPr>
        <w:t>u</w:t>
      </w:r>
      <w:r w:rsidRPr="006137E1">
        <w:rPr>
          <w:b w:val="0"/>
          <w:bCs w:val="0"/>
          <w:lang w:val="sk-SK"/>
        </w:rPr>
        <w:t xml:space="preserve"> evidenci</w:t>
      </w:r>
      <w:r w:rsidR="00965AF1">
        <w:rPr>
          <w:b w:val="0"/>
          <w:bCs w:val="0"/>
          <w:lang w:val="sk-SK"/>
        </w:rPr>
        <w:t>u</w:t>
      </w:r>
      <w:r w:rsidRPr="006137E1">
        <w:rPr>
          <w:b w:val="0"/>
          <w:bCs w:val="0"/>
          <w:lang w:val="sk-SK"/>
        </w:rPr>
        <w:t> všetkých vy</w:t>
      </w:r>
      <w:r w:rsidR="00965AF1">
        <w:rPr>
          <w:b w:val="0"/>
          <w:bCs w:val="0"/>
          <w:lang w:val="sk-SK"/>
        </w:rPr>
        <w:t>konaných rozpočtových opatrení.</w:t>
      </w:r>
    </w:p>
    <w:p w:rsidR="00965AF1" w:rsidRDefault="00965AF1" w:rsidP="00965AF1">
      <w:pPr>
        <w:pStyle w:val="Zkladntext"/>
        <w:spacing w:line="360" w:lineRule="auto"/>
        <w:ind w:firstLine="708"/>
        <w:rPr>
          <w:b w:val="0"/>
          <w:bCs w:val="0"/>
          <w:lang w:val="sk-SK"/>
        </w:rPr>
      </w:pPr>
    </w:p>
    <w:tbl>
      <w:tblPr>
        <w:tblW w:w="9151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720"/>
        <w:gridCol w:w="142"/>
        <w:gridCol w:w="992"/>
        <w:gridCol w:w="1417"/>
        <w:gridCol w:w="2835"/>
        <w:gridCol w:w="254"/>
        <w:gridCol w:w="1022"/>
        <w:gridCol w:w="238"/>
        <w:gridCol w:w="1038"/>
        <w:gridCol w:w="352"/>
      </w:tblGrid>
      <w:tr w:rsidR="00E30189" w:rsidRPr="009407F0" w:rsidTr="00E30189">
        <w:trPr>
          <w:gridAfter w:val="1"/>
          <w:wAfter w:w="352" w:type="dxa"/>
          <w:trHeight w:val="78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lastRenderedPageBreak/>
              <w:t>Por.č</w:t>
            </w:r>
            <w:proofErr w:type="spellEnd"/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Uz.č</w:t>
            </w:r>
            <w:proofErr w:type="spellEnd"/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zo dňa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Rozpočtové opatrenie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Zmena v príjmoch      v Eur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Zmena vo výdavkoch v Eur</w:t>
            </w:r>
          </w:p>
        </w:tc>
      </w:tr>
      <w:tr w:rsidR="00E30189" w:rsidRPr="009407F0" w:rsidTr="00E30189">
        <w:trPr>
          <w:gridAfter w:val="1"/>
          <w:wAfter w:w="352" w:type="dxa"/>
          <w:trHeight w:val="25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319/2014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11.4.2014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§14 ods.2 </w:t>
            </w:r>
            <w:proofErr w:type="spellStart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písm.b</w:t>
            </w:r>
            <w:proofErr w:type="spellEnd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), c), d)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24 587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24 587</w:t>
            </w:r>
          </w:p>
        </w:tc>
      </w:tr>
      <w:tr w:rsidR="00E30189" w:rsidRPr="009407F0" w:rsidTr="00E30189">
        <w:trPr>
          <w:gridAfter w:val="1"/>
          <w:wAfter w:w="352" w:type="dxa"/>
          <w:trHeight w:val="25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327/2014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13.6.2014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§14 ods.2 </w:t>
            </w:r>
            <w:proofErr w:type="spellStart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písm.b</w:t>
            </w:r>
            <w:proofErr w:type="spellEnd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), c), d)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112 081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112 081</w:t>
            </w:r>
          </w:p>
        </w:tc>
      </w:tr>
      <w:tr w:rsidR="00E30189" w:rsidRPr="009407F0" w:rsidTr="00E30189">
        <w:trPr>
          <w:gridAfter w:val="1"/>
          <w:wAfter w:w="352" w:type="dxa"/>
          <w:trHeight w:val="25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339/2014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5.9.2014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§14 ods.2 </w:t>
            </w:r>
            <w:proofErr w:type="spellStart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písm.b</w:t>
            </w:r>
            <w:proofErr w:type="spellEnd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), c)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11 260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11 260</w:t>
            </w:r>
          </w:p>
        </w:tc>
      </w:tr>
      <w:tr w:rsidR="00E30189" w:rsidRPr="009407F0" w:rsidTr="00E30189">
        <w:trPr>
          <w:gridAfter w:val="1"/>
          <w:wAfter w:w="352" w:type="dxa"/>
          <w:trHeight w:val="25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363/2014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12.12.2014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§14 ods.2 </w:t>
            </w:r>
            <w:proofErr w:type="spellStart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písm.b</w:t>
            </w:r>
            <w:proofErr w:type="spellEnd"/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), c)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8 910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7F0" w:rsidRPr="00B1507E" w:rsidRDefault="009407F0" w:rsidP="009407F0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8 910</w:t>
            </w:r>
          </w:p>
        </w:tc>
      </w:tr>
      <w:tr w:rsidR="009407F0" w:rsidRPr="009407F0" w:rsidTr="00BE2D2A">
        <w:trPr>
          <w:gridBefore w:val="1"/>
          <w:wBefore w:w="141" w:type="dxa"/>
          <w:trHeight w:val="315"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bCs/>
                <w:sz w:val="16"/>
                <w:szCs w:val="16"/>
                <w:lang w:eastAsia="sk-SK"/>
              </w:rPr>
            </w:pPr>
            <w:r w:rsidRPr="00BE2D2A">
              <w:rPr>
                <w:bCs/>
                <w:sz w:val="16"/>
                <w:szCs w:val="16"/>
                <w:lang w:eastAsia="sk-SK"/>
              </w:rPr>
              <w:t xml:space="preserve">Poznámka: </w:t>
            </w:r>
          </w:p>
        </w:tc>
        <w:tc>
          <w:tcPr>
            <w:tcW w:w="5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b/>
                <w:bCs/>
                <w:sz w:val="16"/>
                <w:szCs w:val="16"/>
                <w:lang w:eastAsia="sk-SK"/>
              </w:rPr>
            </w:pPr>
            <w:r w:rsidRPr="00BE2D2A">
              <w:rPr>
                <w:b/>
                <w:bCs/>
                <w:sz w:val="16"/>
                <w:szCs w:val="16"/>
                <w:lang w:eastAsia="sk-SK"/>
              </w:rPr>
              <w:t>§ 14 ods. 2  písm.: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rFonts w:ascii="Arial" w:hAnsi="Arial" w:cs="Arial"/>
                <w:sz w:val="16"/>
                <w:szCs w:val="16"/>
                <w:lang w:eastAsia="sk-SK"/>
              </w:rPr>
            </w:pPr>
          </w:p>
        </w:tc>
      </w:tr>
      <w:tr w:rsidR="009407F0" w:rsidRPr="009407F0" w:rsidTr="00E30189">
        <w:trPr>
          <w:gridBefore w:val="1"/>
          <w:wBefore w:w="141" w:type="dxa"/>
          <w:trHeight w:val="555"/>
        </w:trPr>
        <w:tc>
          <w:tcPr>
            <w:tcW w:w="9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a) presun rozpočtovaných prostriedkov v rámci schváleného rozpočtu, pričom sa nemenia celkové príjmy a celkové výdavky,</w:t>
            </w:r>
          </w:p>
        </w:tc>
      </w:tr>
      <w:tr w:rsidR="009407F0" w:rsidRPr="009407F0" w:rsidTr="00E30189">
        <w:trPr>
          <w:gridBefore w:val="1"/>
          <w:wBefore w:w="141" w:type="dxa"/>
          <w:trHeight w:val="300"/>
        </w:trPr>
        <w:tc>
          <w:tcPr>
            <w:tcW w:w="9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b) povolené prekročenie a viazanie príjmov,</w:t>
            </w:r>
          </w:p>
        </w:tc>
      </w:tr>
      <w:tr w:rsidR="009407F0" w:rsidRPr="009407F0" w:rsidTr="00E30189">
        <w:trPr>
          <w:gridBefore w:val="1"/>
          <w:wBefore w:w="141" w:type="dxa"/>
          <w:trHeight w:val="255"/>
        </w:trPr>
        <w:tc>
          <w:tcPr>
            <w:tcW w:w="9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07F0" w:rsidRPr="00BE2D2A" w:rsidRDefault="009407F0" w:rsidP="009407F0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c) povolené prekročenie a viazanie výdavkov,</w:t>
            </w:r>
          </w:p>
        </w:tc>
      </w:tr>
      <w:tr w:rsidR="00FF7BEB" w:rsidRPr="00FF7BEB" w:rsidTr="00FF7BEB">
        <w:trPr>
          <w:gridBefore w:val="1"/>
          <w:wBefore w:w="141" w:type="dxa"/>
          <w:trHeight w:val="255"/>
        </w:trPr>
        <w:tc>
          <w:tcPr>
            <w:tcW w:w="9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BEB" w:rsidRPr="00BE2D2A" w:rsidRDefault="00FF7BEB" w:rsidP="00FF7BEB">
            <w:pPr>
              <w:suppressAutoHyphens w:val="0"/>
              <w:rPr>
                <w:color w:val="000000"/>
                <w:sz w:val="16"/>
                <w:szCs w:val="16"/>
                <w:lang w:eastAsia="sk-SK"/>
              </w:rPr>
            </w:pPr>
            <w:r w:rsidRPr="00BE2D2A">
              <w:rPr>
                <w:color w:val="000000"/>
                <w:sz w:val="16"/>
                <w:szCs w:val="16"/>
                <w:lang w:eastAsia="sk-SK"/>
              </w:rPr>
              <w:t>d) povolené prekročenie a viazanie finančných operácií.</w:t>
            </w:r>
          </w:p>
        </w:tc>
      </w:tr>
    </w:tbl>
    <w:p w:rsidR="009407F0" w:rsidRDefault="009407F0" w:rsidP="004C4DB0">
      <w:pPr>
        <w:pStyle w:val="Zkladntext"/>
        <w:spacing w:line="360" w:lineRule="auto"/>
        <w:rPr>
          <w:b w:val="0"/>
          <w:bCs w:val="0"/>
          <w:lang w:val="sk-SK"/>
        </w:rPr>
      </w:pPr>
    </w:p>
    <w:bookmarkStart w:id="0" w:name="_MON_1486924315"/>
    <w:bookmarkEnd w:id="0"/>
    <w:p w:rsidR="001B3CF6" w:rsidRPr="006137E1" w:rsidRDefault="00796739" w:rsidP="004551E4">
      <w:pPr>
        <w:pStyle w:val="Zkladntext"/>
        <w:spacing w:line="360" w:lineRule="auto"/>
        <w:rPr>
          <w:b w:val="0"/>
          <w:bCs w:val="0"/>
          <w:lang w:val="sk-SK"/>
        </w:rPr>
      </w:pPr>
      <w:r>
        <w:rPr>
          <w:b w:val="0"/>
          <w:bCs w:val="0"/>
          <w:lang w:val="sk-SK"/>
        </w:rPr>
        <w:object w:dxaOrig="9836" w:dyaOrig="10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437.25pt" o:ole="">
            <v:imagedata r:id="rId8" o:title=""/>
          </v:shape>
          <o:OLEObject Type="Embed" ProgID="Excel.Sheet.12" ShapeID="_x0000_i1025" DrawAspect="Content" ObjectID="_1496724281" r:id="rId9"/>
        </w:object>
      </w:r>
    </w:p>
    <w:p w:rsidR="001B3CF6" w:rsidRPr="006137E1" w:rsidRDefault="001B3CF6" w:rsidP="004551E4">
      <w:pPr>
        <w:pStyle w:val="Zkladntext"/>
        <w:spacing w:line="360" w:lineRule="auto"/>
        <w:rPr>
          <w:b w:val="0"/>
          <w:bCs w:val="0"/>
          <w:lang w:val="sk-SK"/>
        </w:rPr>
      </w:pPr>
    </w:p>
    <w:bookmarkStart w:id="1" w:name="_MON_1486925381"/>
    <w:bookmarkEnd w:id="1"/>
    <w:p w:rsidR="001B3CF6" w:rsidRPr="006137E1" w:rsidRDefault="00BE2D2A" w:rsidP="004551E4">
      <w:pPr>
        <w:pStyle w:val="Zkladntext"/>
        <w:spacing w:line="360" w:lineRule="auto"/>
        <w:rPr>
          <w:b w:val="0"/>
          <w:bCs w:val="0"/>
          <w:lang w:val="sk-SK"/>
        </w:rPr>
      </w:pPr>
      <w:r w:rsidRPr="006137E1">
        <w:rPr>
          <w:b w:val="0"/>
          <w:bCs w:val="0"/>
          <w:lang w:val="sk-SK"/>
        </w:rPr>
        <w:object w:dxaOrig="9548" w:dyaOrig="13623">
          <v:shape id="_x0000_i1026" type="#_x0000_t75" style="width:455.25pt;height:648.75pt" o:ole="">
            <v:imagedata r:id="rId10" o:title=""/>
          </v:shape>
          <o:OLEObject Type="Embed" ProgID="Excel.Sheet.8" ShapeID="_x0000_i1026" DrawAspect="Content" ObjectID="_1496724282" r:id="rId11"/>
        </w:object>
      </w:r>
    </w:p>
    <w:bookmarkStart w:id="2" w:name="_MON_1486927066"/>
    <w:bookmarkEnd w:id="2"/>
    <w:p w:rsidR="001B3CF6" w:rsidRPr="006137E1" w:rsidRDefault="00796739" w:rsidP="001539DD">
      <w:pPr>
        <w:pStyle w:val="Zkladntext"/>
        <w:spacing w:line="360" w:lineRule="auto"/>
        <w:rPr>
          <w:b w:val="0"/>
          <w:bCs w:val="0"/>
          <w:lang w:val="sk-SK"/>
        </w:rPr>
      </w:pPr>
      <w:r>
        <w:rPr>
          <w:b w:val="0"/>
          <w:bCs w:val="0"/>
          <w:lang w:val="sk-SK"/>
        </w:rPr>
        <w:object w:dxaOrig="9147" w:dyaOrig="4759">
          <v:shape id="_x0000_i1027" type="#_x0000_t75" style="width:442.5pt;height:229.5pt" o:ole="">
            <v:imagedata r:id="rId12" o:title=""/>
          </v:shape>
          <o:OLEObject Type="Embed" ProgID="Excel.Sheet.12" ShapeID="_x0000_i1027" DrawAspect="Content" ObjectID="_1496724283" r:id="rId13"/>
        </w:object>
      </w:r>
    </w:p>
    <w:p w:rsidR="001B3CF6" w:rsidRPr="006137E1" w:rsidRDefault="001B3CF6" w:rsidP="00A50773">
      <w:pPr>
        <w:pStyle w:val="Zkladntext"/>
        <w:rPr>
          <w:caps/>
          <w:lang w:val="sk-SK"/>
        </w:rPr>
      </w:pPr>
    </w:p>
    <w:p w:rsidR="001B3CF6" w:rsidRPr="006137E1" w:rsidRDefault="001B3CF6" w:rsidP="00A50773">
      <w:pPr>
        <w:pStyle w:val="Zkladntext"/>
        <w:rPr>
          <w:caps/>
          <w:lang w:val="sk-SK"/>
        </w:rPr>
      </w:pPr>
    </w:p>
    <w:bookmarkStart w:id="3" w:name="_MON_1486927480"/>
    <w:bookmarkEnd w:id="3"/>
    <w:p w:rsidR="001B3CF6" w:rsidRPr="006137E1" w:rsidRDefault="00796739" w:rsidP="00A50773">
      <w:pPr>
        <w:pStyle w:val="Zkladntext"/>
        <w:rPr>
          <w:caps/>
          <w:lang w:val="sk-SK"/>
        </w:rPr>
      </w:pPr>
      <w:r>
        <w:rPr>
          <w:caps/>
          <w:lang w:val="sk-SK"/>
        </w:rPr>
        <w:object w:dxaOrig="9145" w:dyaOrig="2716">
          <v:shape id="_x0000_i1028" type="#_x0000_t75" style="width:442.5pt;height:131.25pt" o:ole="">
            <v:imagedata r:id="rId14" o:title=""/>
          </v:shape>
          <o:OLEObject Type="Embed" ProgID="Excel.Sheet.12" ShapeID="_x0000_i1028" DrawAspect="Content" ObjectID="_1496724284" r:id="rId15"/>
        </w:object>
      </w:r>
    </w:p>
    <w:p w:rsidR="001B3CF6" w:rsidRPr="006137E1" w:rsidRDefault="001B3CF6" w:rsidP="00A50773">
      <w:pPr>
        <w:pStyle w:val="Zkladntext"/>
        <w:rPr>
          <w:caps/>
          <w:lang w:val="sk-SK"/>
        </w:rPr>
      </w:pPr>
    </w:p>
    <w:p w:rsidR="001B3CF6" w:rsidRPr="006137E1" w:rsidRDefault="001B3CF6" w:rsidP="00A50773">
      <w:pPr>
        <w:pStyle w:val="Zkladntext"/>
        <w:rPr>
          <w:caps/>
          <w:lang w:val="sk-SK"/>
        </w:rPr>
      </w:pPr>
    </w:p>
    <w:p w:rsidR="001B3CF6" w:rsidRDefault="001B3CF6" w:rsidP="008966ED">
      <w:pPr>
        <w:pStyle w:val="Zkladntext"/>
        <w:rPr>
          <w:caps/>
          <w:lang w:val="sk-SK"/>
        </w:rPr>
      </w:pPr>
    </w:p>
    <w:p w:rsidR="001B3CF6" w:rsidRPr="00B1507E" w:rsidRDefault="00B1507E" w:rsidP="00AD0E0C">
      <w:pPr>
        <w:pStyle w:val="Zkladntext"/>
        <w:rPr>
          <w:sz w:val="28"/>
          <w:szCs w:val="28"/>
          <w:lang w:val="sk-SK"/>
        </w:rPr>
      </w:pPr>
      <w:r w:rsidRPr="00B1507E">
        <w:rPr>
          <w:sz w:val="28"/>
          <w:szCs w:val="28"/>
          <w:lang w:val="sk-SK"/>
        </w:rPr>
        <w:t>R</w:t>
      </w:r>
      <w:r w:rsidR="001B3CF6" w:rsidRPr="00B1507E">
        <w:rPr>
          <w:sz w:val="28"/>
          <w:szCs w:val="28"/>
          <w:lang w:val="sk-SK"/>
        </w:rPr>
        <w:t>ozpočtové  hospodáreni</w:t>
      </w:r>
      <w:r w:rsidRPr="00B1507E">
        <w:rPr>
          <w:sz w:val="28"/>
          <w:szCs w:val="28"/>
          <w:lang w:val="sk-SK"/>
        </w:rPr>
        <w:t>e</w:t>
      </w:r>
      <w:r w:rsidR="00E8689C" w:rsidRPr="00B1507E">
        <w:rPr>
          <w:sz w:val="28"/>
          <w:szCs w:val="28"/>
          <w:lang w:val="sk-SK"/>
        </w:rPr>
        <w:t xml:space="preserve"> obce</w:t>
      </w:r>
      <w:r w:rsidR="001B3CF6" w:rsidRPr="00B1507E">
        <w:rPr>
          <w:sz w:val="28"/>
          <w:szCs w:val="28"/>
          <w:lang w:val="sk-SK"/>
        </w:rPr>
        <w:t xml:space="preserve"> za rok </w:t>
      </w:r>
      <w:r w:rsidR="00267528" w:rsidRPr="00B1507E">
        <w:rPr>
          <w:sz w:val="28"/>
          <w:szCs w:val="28"/>
          <w:lang w:val="sk-SK"/>
        </w:rPr>
        <w:t>2014</w:t>
      </w:r>
    </w:p>
    <w:p w:rsidR="004B1167" w:rsidRDefault="004B1167" w:rsidP="004B1167">
      <w:pPr>
        <w:pStyle w:val="Zkladntext"/>
        <w:rPr>
          <w:caps/>
          <w:lang w:val="sk-SK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843"/>
      </w:tblGrid>
      <w:tr w:rsidR="00936EB4" w:rsidRPr="00936EB4" w:rsidTr="00B1507E">
        <w:trPr>
          <w:trHeight w:val="345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36EB4" w:rsidRPr="00B1507E" w:rsidRDefault="00936EB4" w:rsidP="00936EB4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REKAPITULÁCIA ROZPOČTU</w:t>
            </w:r>
          </w:p>
        </w:tc>
      </w:tr>
      <w:tr w:rsidR="00936EB4" w:rsidRPr="00936EB4" w:rsidTr="00B1507E">
        <w:trPr>
          <w:trHeight w:val="255"/>
          <w:jc w:val="center"/>
        </w:trPr>
        <w:tc>
          <w:tcPr>
            <w:tcW w:w="32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936EB4" w:rsidRPr="00B1507E" w:rsidRDefault="00936EB4" w:rsidP="00B1507E">
            <w:pPr>
              <w:suppressAutoHyphens w:val="0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36EB4" w:rsidRPr="00B1507E" w:rsidRDefault="00936EB4" w:rsidP="00B1507E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Schválený rozpočet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36EB4" w:rsidRPr="00B1507E" w:rsidRDefault="00936EB4" w:rsidP="00B1507E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Upravený rozpočet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936EB4" w:rsidRPr="00B1507E" w:rsidRDefault="00936EB4" w:rsidP="00B1507E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Skutočnosť 12/2014</w:t>
            </w:r>
          </w:p>
        </w:tc>
      </w:tr>
      <w:tr w:rsidR="00936EB4" w:rsidRPr="00936EB4" w:rsidTr="00B1507E">
        <w:trPr>
          <w:trHeight w:val="270"/>
          <w:jc w:val="center"/>
        </w:trPr>
        <w:tc>
          <w:tcPr>
            <w:tcW w:w="32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36EB4" w:rsidRPr="00B1507E" w:rsidRDefault="00936EB4" w:rsidP="00936EB4">
            <w:pPr>
              <w:suppressAutoHyphens w:val="0"/>
              <w:rPr>
                <w:rFonts w:ascii="Arial Narrow" w:hAnsi="Arial Narrow" w:cs="Arial CE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6EB4" w:rsidRPr="00B1507E" w:rsidRDefault="00936EB4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6EB4" w:rsidRPr="00B1507E" w:rsidRDefault="00936EB4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EB4" w:rsidRPr="00B1507E" w:rsidRDefault="00936EB4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príjmy bežného rozpočtu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1 379 757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1 461 595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1 393 834,62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výdavky bežného rozpočtu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1 371 699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1 448 617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1 317 964,66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prebytok bežného rozpočtu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8 058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12 978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75 869,96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príjmy kapitálového rozpočtu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536 820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539 820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284 379,00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výdavky kapitálového rozpočtu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692 978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772 898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423 309,12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schodok kapitálového rozpočtu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-156 158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-233 078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-138 930,12</w:t>
            </w:r>
          </w:p>
        </w:tc>
      </w:tr>
      <w:tr w:rsidR="00E8689C" w:rsidRPr="00936EB4" w:rsidTr="00B1507E">
        <w:trPr>
          <w:trHeight w:val="196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finančné operácie príjmové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182 000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254 000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139 796,25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finančné operácie výdavkové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33 900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33 900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sz w:val="20"/>
                <w:szCs w:val="20"/>
                <w:lang w:eastAsia="sk-SK"/>
              </w:rPr>
              <w:t>33 163,61</w:t>
            </w:r>
          </w:p>
        </w:tc>
      </w:tr>
      <w:tr w:rsidR="00E8689C" w:rsidRPr="00936EB4" w:rsidTr="00B1507E">
        <w:trPr>
          <w:trHeight w:val="255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rozdiel finančných operácií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148 100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220 100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106 632,64</w:t>
            </w:r>
          </w:p>
        </w:tc>
      </w:tr>
      <w:tr w:rsidR="00E8689C" w:rsidRPr="00936EB4" w:rsidTr="00B1507E">
        <w:trPr>
          <w:trHeight w:val="194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CELKOVÝ  STAV  ROZPOČTU: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E8689C" w:rsidRPr="00B1507E" w:rsidRDefault="00E8689C" w:rsidP="00936EB4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B1507E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43 572,48</w:t>
            </w:r>
          </w:p>
        </w:tc>
      </w:tr>
    </w:tbl>
    <w:p w:rsidR="00936EB4" w:rsidRPr="00A36F26" w:rsidRDefault="00936EB4" w:rsidP="00A36F26"/>
    <w:p w:rsidR="00936EB4" w:rsidRPr="006137E1" w:rsidRDefault="00936EB4" w:rsidP="004B1167">
      <w:pPr>
        <w:pStyle w:val="Zkladntext"/>
        <w:rPr>
          <w:caps/>
          <w:lang w:val="sk-SK"/>
        </w:rPr>
      </w:pPr>
    </w:p>
    <w:p w:rsidR="001B3CF6" w:rsidRPr="006137E1" w:rsidRDefault="001B3CF6" w:rsidP="00547B51">
      <w:pPr>
        <w:spacing w:line="360" w:lineRule="auto"/>
        <w:ind w:firstLine="360"/>
        <w:jc w:val="both"/>
      </w:pPr>
      <w:r w:rsidRPr="006137E1">
        <w:lastRenderedPageBreak/>
        <w:t>Obec</w:t>
      </w:r>
      <w:r w:rsidR="00127214">
        <w:t xml:space="preserve"> zostavila v r</w:t>
      </w:r>
      <w:r w:rsidR="00127214" w:rsidRPr="006137E1">
        <w:t>ok</w:t>
      </w:r>
      <w:r w:rsidR="00127214">
        <w:t>u</w:t>
      </w:r>
      <w:r w:rsidR="00127214" w:rsidRPr="006137E1">
        <w:t xml:space="preserve"> </w:t>
      </w:r>
      <w:r w:rsidR="00127214">
        <w:t>2014 prebytkový bežný rozpočet vo výške 8.058,- Eur a</w:t>
      </w:r>
      <w:r w:rsidRPr="006137E1">
        <w:t xml:space="preserve"> dosiahla prebytkový</w:t>
      </w:r>
      <w:r w:rsidR="00E8689C">
        <w:t xml:space="preserve"> bežný rozpočet vo výške 75.869,96</w:t>
      </w:r>
      <w:r w:rsidRPr="006137E1">
        <w:t xml:space="preserve"> Eur</w:t>
      </w:r>
      <w:r w:rsidR="00127214">
        <w:t>. Kapitálový rozpočet zostavila ako schodkový vo výške 156.158,- Eur</w:t>
      </w:r>
      <w:r w:rsidRPr="006137E1">
        <w:t xml:space="preserve"> a</w:t>
      </w:r>
      <w:r w:rsidR="00F968D6">
        <w:t xml:space="preserve"> dosiahla </w:t>
      </w:r>
      <w:r w:rsidR="004B1167">
        <w:t xml:space="preserve">schodkový </w:t>
      </w:r>
      <w:r w:rsidRPr="006137E1">
        <w:t>kap</w:t>
      </w:r>
      <w:r w:rsidR="004B1167">
        <w:t>itálový rozpočet vo výške 138.930</w:t>
      </w:r>
      <w:r w:rsidR="00E8689C">
        <w:t>,12</w:t>
      </w:r>
      <w:r w:rsidRPr="006137E1">
        <w:t xml:space="preserve"> Eur. </w:t>
      </w:r>
    </w:p>
    <w:p w:rsidR="001B3CF6" w:rsidRDefault="001B3CF6" w:rsidP="00547B51">
      <w:pPr>
        <w:spacing w:line="360" w:lineRule="auto"/>
        <w:ind w:firstLine="360"/>
        <w:jc w:val="both"/>
      </w:pPr>
      <w:r w:rsidRPr="006137E1">
        <w:t>Na základe rozhodnutia obecného zastupiteľstva boli výdavky kapitálového rozpočtu v priebehu rozpočtového roka kryté prebytkom bežného rozpočtu</w:t>
      </w:r>
      <w:r w:rsidR="004B1167">
        <w:t>, prevodom z peňažného fondu</w:t>
      </w:r>
      <w:r w:rsidRPr="006137E1">
        <w:t xml:space="preserve"> </w:t>
      </w:r>
      <w:r w:rsidR="008C76DC">
        <w:t>rozvoja obce vo výške 121.731,39</w:t>
      </w:r>
      <w:r w:rsidR="004B1167">
        <w:t xml:space="preserve"> Eur </w:t>
      </w:r>
      <w:r w:rsidRPr="006137E1">
        <w:t>a z návratných zdr</w:t>
      </w:r>
      <w:r w:rsidR="004B1167">
        <w:t>ojov financovania vo výške 18.06</w:t>
      </w:r>
      <w:r w:rsidR="008C76DC">
        <w:t xml:space="preserve">4,86 </w:t>
      </w:r>
      <w:r w:rsidRPr="006137E1">
        <w:t>Eur (uvedené položky sú zahrnuté v príjmových finančných operáciách).</w:t>
      </w:r>
      <w:r w:rsidR="00B1507E">
        <w:t xml:space="preserve"> </w:t>
      </w:r>
      <w:r w:rsidRPr="006137E1">
        <w:t>Z</w:t>
      </w:r>
      <w:r w:rsidR="00B1507E">
        <w:t xml:space="preserve"> </w:t>
      </w:r>
      <w:r w:rsidRPr="006137E1">
        <w:t>mimorozpočtových prostriedkov obec uhradila splátky i</w:t>
      </w:r>
      <w:r w:rsidR="008C76DC">
        <w:t xml:space="preserve">stiny úveru zo ŠFRB vo výške 700,60 </w:t>
      </w:r>
      <w:r w:rsidRPr="006137E1">
        <w:t>Eur a istiny účelového úveru na spolufinanc</w:t>
      </w:r>
      <w:r w:rsidR="004B1167">
        <w:t>ovanie projektov vo výške 32.463</w:t>
      </w:r>
      <w:r w:rsidRPr="006137E1">
        <w:t>,</w:t>
      </w:r>
      <w:r w:rsidR="008C76DC">
        <w:t>01</w:t>
      </w:r>
      <w:r w:rsidR="00B1507E">
        <w:t xml:space="preserve"> </w:t>
      </w:r>
      <w:r w:rsidRPr="006137E1">
        <w:t xml:space="preserve">Eur (uvedené položky sú zahrnuté vo výdavkových  finančných operáciách). </w:t>
      </w:r>
    </w:p>
    <w:p w:rsidR="002A7CCC" w:rsidRDefault="002A7CCC" w:rsidP="002A7CCC">
      <w:pPr>
        <w:spacing w:line="360" w:lineRule="auto"/>
        <w:ind w:firstLine="360"/>
        <w:jc w:val="both"/>
        <w:rPr>
          <w:b/>
          <w:bCs/>
        </w:rPr>
      </w:pPr>
      <w:r w:rsidRPr="006137E1">
        <w:t>Výsledok rozpočtového hospodárenia ob</w:t>
      </w:r>
      <w:r>
        <w:t xml:space="preserve">ec zisťuje </w:t>
      </w:r>
      <w:r w:rsidRPr="006137E1">
        <w:t xml:space="preserve">podľa ustanovenia § 2 a § 10 ods. 3 </w:t>
      </w:r>
      <w:proofErr w:type="spellStart"/>
      <w:r w:rsidRPr="006137E1">
        <w:t>písm.a</w:t>
      </w:r>
      <w:proofErr w:type="spellEnd"/>
      <w:r w:rsidRPr="006137E1">
        <w:t xml:space="preserve">/ a b/ zákona č. 583/2004 </w:t>
      </w:r>
      <w:proofErr w:type="spellStart"/>
      <w:r w:rsidRPr="006137E1">
        <w:t>Z.z</w:t>
      </w:r>
      <w:proofErr w:type="spellEnd"/>
      <w:r w:rsidRPr="006137E1">
        <w:t xml:space="preserve">. o rozpočtových pravidlách  územnej samosprávy v znení  </w:t>
      </w:r>
      <w:proofErr w:type="spellStart"/>
      <w:r w:rsidRPr="006137E1">
        <w:t>nesk</w:t>
      </w:r>
      <w:proofErr w:type="spellEnd"/>
      <w:r w:rsidRPr="006137E1">
        <w:t xml:space="preserve">. predpisov </w:t>
      </w:r>
      <w:r>
        <w:t xml:space="preserve">po zúčtovaní celkových príjmov a výdavkov ako výsledok bilancie </w:t>
      </w:r>
      <w:r w:rsidRPr="006137E1">
        <w:t>ce</w:t>
      </w:r>
      <w:r>
        <w:t xml:space="preserve">lkových príjmov a celkových výdavkov rozpočtu obce </w:t>
      </w:r>
      <w:r w:rsidRPr="006137E1">
        <w:t>(</w:t>
      </w:r>
      <w:r>
        <w:t>vrátane príjmov a výdavkov svojej</w:t>
      </w:r>
      <w:r w:rsidRPr="006137E1">
        <w:t xml:space="preserve"> zriaden</w:t>
      </w:r>
      <w:r>
        <w:t xml:space="preserve">ej </w:t>
      </w:r>
      <w:r w:rsidRPr="006137E1">
        <w:t>rozpočtov</w:t>
      </w:r>
      <w:r>
        <w:t>ej</w:t>
      </w:r>
      <w:r w:rsidRPr="006137E1">
        <w:t xml:space="preserve"> organizáci</w:t>
      </w:r>
      <w:r>
        <w:t>e).</w:t>
      </w:r>
      <w:r w:rsidRPr="006137E1">
        <w:rPr>
          <w:b/>
          <w:bCs/>
        </w:rPr>
        <w:t xml:space="preserve"> </w:t>
      </w:r>
    </w:p>
    <w:p w:rsidR="002A7CCC" w:rsidRDefault="002A7CCC" w:rsidP="00547B51">
      <w:pPr>
        <w:spacing w:line="360" w:lineRule="auto"/>
        <w:ind w:firstLine="360"/>
        <w:jc w:val="both"/>
      </w:pPr>
    </w:p>
    <w:p w:rsidR="00E2657A" w:rsidRDefault="00E2657A" w:rsidP="00547B51">
      <w:pPr>
        <w:spacing w:line="360" w:lineRule="auto"/>
        <w:ind w:firstLine="360"/>
        <w:jc w:val="both"/>
      </w:pPr>
      <w:r w:rsidRPr="006137E1">
        <w:t xml:space="preserve">V zmysle </w:t>
      </w:r>
      <w:proofErr w:type="spellStart"/>
      <w:r w:rsidRPr="006137E1">
        <w:t>ust</w:t>
      </w:r>
      <w:proofErr w:type="spellEnd"/>
      <w:r w:rsidRPr="006137E1">
        <w:t xml:space="preserve">. § 16 ods.6 cit. zákona č. 583/2004 o rozpočtových pravidlách územnej samosprávy v znení </w:t>
      </w:r>
      <w:proofErr w:type="spellStart"/>
      <w:r w:rsidRPr="006137E1">
        <w:t>nesk</w:t>
      </w:r>
      <w:proofErr w:type="spellEnd"/>
      <w:r w:rsidRPr="006137E1">
        <w:t>. predpisov sa na účely tvorby peňažných fondov</w:t>
      </w:r>
      <w:r w:rsidRPr="006137E1">
        <w:rPr>
          <w:b/>
        </w:rPr>
        <w:t xml:space="preserve"> </w:t>
      </w:r>
      <w:r w:rsidRPr="006137E1">
        <w:t xml:space="preserve">pri usporiadaní prebytku rozpočtu obce </w:t>
      </w:r>
      <w:r w:rsidRPr="00F968D6">
        <w:rPr>
          <w:b/>
        </w:rPr>
        <w:t>z tohto prebytku vylučujú</w:t>
      </w:r>
      <w:r w:rsidRPr="006137E1">
        <w:t>:</w:t>
      </w:r>
    </w:p>
    <w:p w:rsidR="00E2657A" w:rsidRDefault="00E2657A" w:rsidP="00E2657A">
      <w:pPr>
        <w:numPr>
          <w:ilvl w:val="0"/>
          <w:numId w:val="27"/>
        </w:numPr>
        <w:spacing w:line="360" w:lineRule="auto"/>
        <w:jc w:val="both"/>
      </w:pPr>
      <w:r w:rsidRPr="006137E1">
        <w:t xml:space="preserve">nevyčerpané </w:t>
      </w:r>
      <w:r>
        <w:t xml:space="preserve">prostriedky zo ŠR </w:t>
      </w:r>
      <w:r w:rsidRPr="006137E1">
        <w:t xml:space="preserve">účelovo určené </w:t>
      </w:r>
      <w:r>
        <w:t>na bežné a kapitálové výdavky</w:t>
      </w:r>
      <w:r w:rsidRPr="006137E1">
        <w:t xml:space="preserve"> poskytnuté v predchádzajúcom   rozpočtovom roku</w:t>
      </w:r>
      <w:r>
        <w:t xml:space="preserve"> v sume: </w:t>
      </w:r>
      <w:r w:rsidRPr="00E2657A">
        <w:rPr>
          <w:b/>
        </w:rPr>
        <w:t>0,- Eur</w:t>
      </w:r>
      <w:r>
        <w:t>,</w:t>
      </w:r>
    </w:p>
    <w:p w:rsidR="00E2657A" w:rsidRPr="00E2657A" w:rsidRDefault="00E2657A" w:rsidP="00E2657A">
      <w:pPr>
        <w:numPr>
          <w:ilvl w:val="0"/>
          <w:numId w:val="27"/>
        </w:numPr>
        <w:spacing w:line="360" w:lineRule="auto"/>
        <w:jc w:val="both"/>
      </w:pPr>
      <w:r w:rsidRPr="00E2657A">
        <w:t xml:space="preserve">nevyčerpané prostriedky z fondu prevádzky, údržby a opráv podľa ustanovenia § 18 ods.2 zákona č. 443/2010 </w:t>
      </w:r>
      <w:proofErr w:type="spellStart"/>
      <w:r w:rsidRPr="00E2657A">
        <w:t>Z.z</w:t>
      </w:r>
      <w:proofErr w:type="spellEnd"/>
      <w:r w:rsidRPr="00E2657A">
        <w:t>. o dotáciách na rozvoj bývania a o sociálnom bývaní v </w:t>
      </w:r>
      <w:proofErr w:type="spellStart"/>
      <w:r w:rsidRPr="00E2657A">
        <w:t>z.n.p</w:t>
      </w:r>
      <w:proofErr w:type="spellEnd"/>
      <w:r w:rsidRPr="00E2657A">
        <w:t>. v</w:t>
      </w:r>
      <w:r>
        <w:t> </w:t>
      </w:r>
      <w:r w:rsidRPr="00E2657A">
        <w:t>sume</w:t>
      </w:r>
      <w:r>
        <w:t>:</w:t>
      </w:r>
      <w:r w:rsidRPr="00E2657A">
        <w:t xml:space="preserve"> </w:t>
      </w:r>
      <w:r w:rsidR="00F74F97">
        <w:rPr>
          <w:b/>
        </w:rPr>
        <w:t>0,-</w:t>
      </w:r>
      <w:r w:rsidRPr="00E2657A">
        <w:rPr>
          <w:b/>
        </w:rPr>
        <w:t xml:space="preserve"> Eur</w:t>
      </w:r>
      <w:r w:rsidRPr="00E2657A">
        <w:t>,</w:t>
      </w:r>
    </w:p>
    <w:p w:rsidR="00E2657A" w:rsidRPr="00E2657A" w:rsidRDefault="00E2657A" w:rsidP="00E2657A">
      <w:pPr>
        <w:numPr>
          <w:ilvl w:val="0"/>
          <w:numId w:val="27"/>
        </w:numPr>
        <w:spacing w:line="360" w:lineRule="auto"/>
        <w:jc w:val="both"/>
        <w:rPr>
          <w:b/>
        </w:rPr>
      </w:pPr>
      <w:r>
        <w:t xml:space="preserve">nevyčerpané prostriedky z účelovo určených darov v sume: </w:t>
      </w:r>
      <w:r w:rsidRPr="00E2657A">
        <w:rPr>
          <w:b/>
        </w:rPr>
        <w:t>0,- Eur,</w:t>
      </w:r>
    </w:p>
    <w:p w:rsidR="00E2657A" w:rsidRPr="00E2657A" w:rsidRDefault="00E2657A" w:rsidP="00E2657A">
      <w:pPr>
        <w:numPr>
          <w:ilvl w:val="0"/>
          <w:numId w:val="27"/>
        </w:numPr>
        <w:spacing w:line="360" w:lineRule="auto"/>
        <w:jc w:val="both"/>
        <w:rPr>
          <w:b/>
        </w:rPr>
      </w:pPr>
      <w:r>
        <w:t xml:space="preserve">nepoužité návratné zdroje financovania (úver) podľa </w:t>
      </w:r>
      <w:proofErr w:type="spellStart"/>
      <w:r>
        <w:t>ust</w:t>
      </w:r>
      <w:proofErr w:type="spellEnd"/>
      <w:r>
        <w:t xml:space="preserve">. §15 ods.1 písm. c) zák. č. 583/2004 </w:t>
      </w:r>
      <w:proofErr w:type="spellStart"/>
      <w:r>
        <w:t>Z.z</w:t>
      </w:r>
      <w:proofErr w:type="spellEnd"/>
      <w:r>
        <w:t>. o rozpočtových pravidlách územnej samosprávy v </w:t>
      </w:r>
      <w:proofErr w:type="spellStart"/>
      <w:r>
        <w:t>z.n.p</w:t>
      </w:r>
      <w:proofErr w:type="spellEnd"/>
      <w:r>
        <w:t xml:space="preserve">. v sume: </w:t>
      </w:r>
      <w:r w:rsidR="00F74F97">
        <w:rPr>
          <w:b/>
        </w:rPr>
        <w:t>0,-E</w:t>
      </w:r>
      <w:r w:rsidRPr="00E2657A">
        <w:rPr>
          <w:b/>
        </w:rPr>
        <w:t>ur,</w:t>
      </w:r>
    </w:p>
    <w:p w:rsidR="00E2657A" w:rsidRPr="006137E1" w:rsidRDefault="00E2657A" w:rsidP="00E2657A">
      <w:pPr>
        <w:numPr>
          <w:ilvl w:val="0"/>
          <w:numId w:val="27"/>
        </w:numPr>
        <w:spacing w:line="360" w:lineRule="auto"/>
        <w:jc w:val="both"/>
      </w:pPr>
      <w:r w:rsidRPr="006137E1">
        <w:t>finančné operácie</w:t>
      </w:r>
      <w:r>
        <w:t xml:space="preserve"> v sume: </w:t>
      </w:r>
      <w:r w:rsidRPr="00E2657A">
        <w:rPr>
          <w:b/>
        </w:rPr>
        <w:t>106.632,64 Eur</w:t>
      </w:r>
      <w:r>
        <w:t xml:space="preserve"> </w:t>
      </w:r>
    </w:p>
    <w:p w:rsidR="00E2657A" w:rsidRPr="00B1507E" w:rsidRDefault="00E2657A" w:rsidP="00C11F87">
      <w:pPr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:rsidR="00E2657A" w:rsidRPr="002A7CCC" w:rsidRDefault="00E2657A" w:rsidP="00E2657A">
      <w:pPr>
        <w:spacing w:line="360" w:lineRule="auto"/>
        <w:jc w:val="both"/>
        <w:rPr>
          <w:b/>
          <w:iCs/>
        </w:rPr>
      </w:pPr>
      <w:r w:rsidRPr="002A7CCC">
        <w:rPr>
          <w:b/>
          <w:bCs/>
          <w:lang w:eastAsia="sk-SK"/>
        </w:rPr>
        <w:t>Výsledok rozpočtového hospodárenia (schodok):</w:t>
      </w:r>
      <w:r w:rsidRPr="002A7CCC">
        <w:rPr>
          <w:iCs/>
        </w:rPr>
        <w:t xml:space="preserve"> </w:t>
      </w:r>
      <w:r w:rsidR="00F74F97">
        <w:rPr>
          <w:b/>
          <w:iCs/>
        </w:rPr>
        <w:t>63.060,16</w:t>
      </w:r>
      <w:r w:rsidRPr="002A7CCC">
        <w:rPr>
          <w:b/>
          <w:iCs/>
        </w:rPr>
        <w:t xml:space="preserve"> Eur</w:t>
      </w:r>
    </w:p>
    <w:p w:rsidR="001B3CF6" w:rsidRDefault="001B3CF6" w:rsidP="004368D0">
      <w:pPr>
        <w:jc w:val="both"/>
      </w:pPr>
    </w:p>
    <w:p w:rsidR="00F74F97" w:rsidRDefault="00F74F97" w:rsidP="004368D0">
      <w:pPr>
        <w:jc w:val="both"/>
      </w:pPr>
    </w:p>
    <w:bookmarkStart w:id="4" w:name="_MON_1486929814"/>
    <w:bookmarkEnd w:id="4"/>
    <w:p w:rsidR="00F74F97" w:rsidRDefault="00F74F97" w:rsidP="00F74F97">
      <w:pPr>
        <w:pStyle w:val="Zkladntext"/>
        <w:rPr>
          <w:rFonts w:ascii="Arial Narrow" w:hAnsi="Arial Narrow"/>
          <w:b w:val="0"/>
          <w:bCs w:val="0"/>
          <w:sz w:val="20"/>
          <w:szCs w:val="20"/>
          <w:lang w:val="sk-SK"/>
        </w:rPr>
      </w:pPr>
      <w:r w:rsidRPr="00B1507E">
        <w:rPr>
          <w:rFonts w:ascii="Arial Narrow" w:hAnsi="Arial Narrow"/>
          <w:b w:val="0"/>
          <w:bCs w:val="0"/>
          <w:sz w:val="20"/>
          <w:szCs w:val="20"/>
          <w:lang w:val="sk-SK"/>
        </w:rPr>
        <w:object w:dxaOrig="9095" w:dyaOrig="2830">
          <v:shape id="_x0000_i1029" type="#_x0000_t75" style="width:454.5pt;height:140.25pt" o:ole="">
            <v:imagedata r:id="rId16" o:title=""/>
          </v:shape>
          <o:OLEObject Type="Embed" ProgID="Excel.Sheet.8" ShapeID="_x0000_i1029" DrawAspect="Content" ObjectID="_1496724285" r:id="rId17"/>
        </w:object>
      </w:r>
    </w:p>
    <w:p w:rsidR="002A7CCC" w:rsidRPr="006137E1" w:rsidRDefault="002A7CCC" w:rsidP="004368D0">
      <w:pPr>
        <w:jc w:val="both"/>
      </w:pPr>
    </w:p>
    <w:p w:rsidR="001B3CF6" w:rsidRPr="006137E1" w:rsidRDefault="001B3CF6" w:rsidP="004368D0">
      <w:pPr>
        <w:jc w:val="both"/>
      </w:pPr>
    </w:p>
    <w:p w:rsidR="001B3CF6" w:rsidRPr="006137E1" w:rsidRDefault="001B3CF6" w:rsidP="004368D0">
      <w:pPr>
        <w:jc w:val="both"/>
        <w:rPr>
          <w:b/>
          <w:sz w:val="28"/>
          <w:szCs w:val="28"/>
        </w:rPr>
      </w:pPr>
      <w:r w:rsidRPr="006137E1">
        <w:rPr>
          <w:b/>
          <w:sz w:val="28"/>
          <w:szCs w:val="28"/>
        </w:rPr>
        <w:t>Výsledok ho</w:t>
      </w:r>
      <w:r w:rsidR="007C6B34">
        <w:rPr>
          <w:b/>
          <w:sz w:val="28"/>
          <w:szCs w:val="28"/>
        </w:rPr>
        <w:t>spodárenia podľa metodiky ESA 2010</w:t>
      </w:r>
    </w:p>
    <w:p w:rsidR="001B3CF6" w:rsidRPr="006137E1" w:rsidRDefault="001B3CF6" w:rsidP="0079592F">
      <w:pPr>
        <w:spacing w:line="360" w:lineRule="auto"/>
        <w:jc w:val="both"/>
      </w:pPr>
    </w:p>
    <w:p w:rsidR="001B3CF6" w:rsidRPr="006137E1" w:rsidRDefault="001B3CF6" w:rsidP="0079592F">
      <w:pPr>
        <w:spacing w:line="360" w:lineRule="auto"/>
        <w:ind w:firstLine="708"/>
        <w:jc w:val="both"/>
      </w:pPr>
      <w:r w:rsidRPr="006137E1">
        <w:t xml:space="preserve">Podľa </w:t>
      </w:r>
      <w:proofErr w:type="spellStart"/>
      <w:r w:rsidRPr="006137E1">
        <w:t>ust</w:t>
      </w:r>
      <w:proofErr w:type="spellEnd"/>
      <w:r w:rsidRPr="006137E1">
        <w:t>. §</w:t>
      </w:r>
      <w:r w:rsidR="004550D1">
        <w:t xml:space="preserve"> </w:t>
      </w:r>
      <w:r w:rsidRPr="006137E1">
        <w:t>4 ods. 7 zákona o rozpočtových pravidlách územnej samosprávy sa pre potreby vyčíslenia prebytku</w:t>
      </w:r>
      <w:r w:rsidR="004550D1">
        <w:t>/schodku</w:t>
      </w:r>
      <w:r w:rsidRPr="006137E1">
        <w:t xml:space="preserve"> rozpočtu obce ako subjektu verejnej správy uplatňuje jednotná metodika platná pre Európsku úniu ESA </w:t>
      </w:r>
      <w:r w:rsidR="004550D1">
        <w:t>2010</w:t>
      </w:r>
      <w:r w:rsidRPr="006137E1">
        <w:t xml:space="preserve">. </w:t>
      </w:r>
    </w:p>
    <w:p w:rsidR="001B3CF6" w:rsidRDefault="001B3CF6" w:rsidP="004368D0">
      <w:pPr>
        <w:jc w:val="both"/>
      </w:pPr>
    </w:p>
    <w:tbl>
      <w:tblPr>
        <w:tblW w:w="76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780"/>
        <w:gridCol w:w="1360"/>
      </w:tblGrid>
      <w:tr w:rsidR="008440CD" w:rsidRPr="008440CD" w:rsidTr="008440CD">
        <w:trPr>
          <w:trHeight w:val="25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Číslo riadku</w:t>
            </w:r>
          </w:p>
        </w:tc>
        <w:tc>
          <w:tcPr>
            <w:tcW w:w="5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Ukazovateľ (hlavná kategória ekonomickej klasifikácie)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Suma v Eur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5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PRÍJMY (100 + 200 + 300) a príjmové finančné operácie (400 + 500)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1 818 009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v tom: daňové príjmy (100)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761 664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nedaňové príjmy (200)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147 521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granty a transfery (300)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769 028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príjmové finančné operácie (400, 500)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139 796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VÝDAVKY (600 + 700) a výdavkové finančné operácie (800)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1 774 437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v tom: bežné výdavky (600)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1 317 964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kapitálové výdavky (700)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423 309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výdavkové finančné operácie (800)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33 164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Prebytok (+)/schodok (-) = hotovostný (r.1 - r.6)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43 572</w:t>
            </w:r>
          </w:p>
        </w:tc>
      </w:tr>
      <w:tr w:rsidR="008440CD" w:rsidRPr="008440CD" w:rsidTr="008440CD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Prebytok (+)/schodok (-) po vylúčení príjmových a výdavkových finančných operácií (r.1 - r.5 - r.6 + r.9)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-63 060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Zmena</w:t>
            </w:r>
            <w:r w:rsidRPr="008440CD">
              <w:rPr>
                <w:rFonts w:ascii="Arial Narrow" w:hAnsi="Arial Narrow" w:cs="Arial"/>
                <w:i/>
                <w:iCs/>
                <w:sz w:val="20"/>
                <w:szCs w:val="20"/>
                <w:lang w:eastAsia="sk-SK"/>
              </w:rPr>
              <w:t xml:space="preserve"> stavu vybraných pohľadávok </w:t>
            </w: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(+, - ) ( r.13 - r.14)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-153</w:t>
            </w:r>
          </w:p>
        </w:tc>
      </w:tr>
      <w:tr w:rsidR="008440CD" w:rsidRPr="008440CD" w:rsidTr="008440CD">
        <w:trPr>
          <w:trHeight w:val="2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440CD">
              <w:rPr>
                <w:rFonts w:ascii="Arial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 stav </w:t>
            </w: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vybraných pohľadávok </w:t>
            </w: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ku koncu sledovaného obdobia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C76DC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>15876</w:t>
            </w:r>
          </w:p>
        </w:tc>
      </w:tr>
      <w:tr w:rsidR="008440CD" w:rsidRPr="008440CD" w:rsidTr="009C66F0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440CD">
              <w:rPr>
                <w:rFonts w:ascii="Arial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   stav </w:t>
            </w: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vybraných  pohľadávok </w:t>
            </w: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k 31. 12. predchádzajúceho roka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440CD">
              <w:rPr>
                <w:rFonts w:ascii="Arial" w:hAnsi="Arial" w:cs="Arial"/>
                <w:sz w:val="20"/>
                <w:szCs w:val="20"/>
                <w:lang w:eastAsia="sk-SK"/>
              </w:rPr>
              <w:t>16030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lang w:eastAsia="sk-SK"/>
              </w:rPr>
              <w:t>Zmena</w:t>
            </w:r>
            <w:r w:rsidRPr="008440CD">
              <w:rPr>
                <w:rFonts w:ascii="Arial Narrow" w:hAnsi="Arial Narrow" w:cs="Arial"/>
                <w:i/>
                <w:iCs/>
                <w:sz w:val="20"/>
                <w:szCs w:val="20"/>
                <w:lang w:eastAsia="sk-SK"/>
              </w:rPr>
              <w:t xml:space="preserve"> stavu vybraných záväzkov </w:t>
            </w: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(+, - ) ( r.17 - r.16)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-22 330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440CD">
              <w:rPr>
                <w:rFonts w:ascii="Arial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5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C76DC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stav</w:t>
            </w:r>
            <w:r w:rsidRPr="008C76DC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 vybraných záväzkov</w:t>
            </w: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ku koncu sledovaného obdobia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C76DC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>76377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8440CD">
              <w:rPr>
                <w:rFonts w:ascii="Arial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440CD" w:rsidRPr="008C76DC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        stav </w:t>
            </w:r>
            <w:r w:rsidRPr="008C76DC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vybraných záväzkov</w:t>
            </w: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 k 31.12. predchádzajúceho roka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40CD" w:rsidRPr="008C76DC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C76DC">
              <w:rPr>
                <w:rFonts w:ascii="Arial Narrow" w:hAnsi="Arial Narrow" w:cs="Arial"/>
                <w:sz w:val="20"/>
                <w:szCs w:val="20"/>
                <w:lang w:eastAsia="sk-SK"/>
              </w:rPr>
              <w:t>54047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sz w:val="20"/>
                <w:szCs w:val="20"/>
                <w:lang w:eastAsia="sk-SK"/>
              </w:rPr>
              <w:t>Zahrnutie položiek časového rozlíšenia (r.12 + r.15)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-22 483</w:t>
            </w:r>
          </w:p>
        </w:tc>
      </w:tr>
      <w:tr w:rsidR="008440CD" w:rsidRPr="008440CD" w:rsidTr="008440CD">
        <w:trPr>
          <w:trHeight w:val="2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 xml:space="preserve">Prebytok (+)/schodok (-) v metodike ESA 2010  (r.11 + r.20)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99"/>
            <w:noWrap/>
            <w:vAlign w:val="center"/>
            <w:hideMark/>
          </w:tcPr>
          <w:p w:rsidR="008440CD" w:rsidRPr="008440CD" w:rsidRDefault="008440CD" w:rsidP="008440CD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8440CD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-85 543</w:t>
            </w:r>
          </w:p>
        </w:tc>
      </w:tr>
    </w:tbl>
    <w:p w:rsidR="008440CD" w:rsidRDefault="008440CD" w:rsidP="004368D0">
      <w:pPr>
        <w:jc w:val="both"/>
      </w:pPr>
    </w:p>
    <w:p w:rsidR="001B3CF6" w:rsidRDefault="001B3CF6" w:rsidP="00072A36">
      <w:pPr>
        <w:pStyle w:val="Zkladntext"/>
        <w:rPr>
          <w:lang w:val="sk-SK"/>
        </w:rPr>
      </w:pPr>
    </w:p>
    <w:p w:rsidR="002A7CCC" w:rsidRDefault="002A7CCC" w:rsidP="00072A36">
      <w:pPr>
        <w:pStyle w:val="Zkladntext"/>
        <w:rPr>
          <w:lang w:val="sk-SK"/>
        </w:rPr>
      </w:pPr>
    </w:p>
    <w:p w:rsidR="00A31D87" w:rsidRDefault="00A31D87" w:rsidP="00072A36">
      <w:pPr>
        <w:pStyle w:val="Zkladntext"/>
        <w:rPr>
          <w:lang w:val="sk-SK"/>
        </w:rPr>
      </w:pPr>
    </w:p>
    <w:p w:rsidR="00A31D87" w:rsidRDefault="00A31D87" w:rsidP="00072A36">
      <w:pPr>
        <w:pStyle w:val="Zkladntext"/>
        <w:rPr>
          <w:lang w:val="sk-SK"/>
        </w:rPr>
      </w:pPr>
    </w:p>
    <w:p w:rsidR="00A31D87" w:rsidRDefault="00A31D87" w:rsidP="00072A36">
      <w:pPr>
        <w:pStyle w:val="Zkladntext"/>
        <w:rPr>
          <w:lang w:val="sk-SK"/>
        </w:rPr>
      </w:pPr>
    </w:p>
    <w:p w:rsidR="002A7CCC" w:rsidRPr="00A31D87" w:rsidRDefault="00A31D87" w:rsidP="00072A36">
      <w:pPr>
        <w:pStyle w:val="Zkladntext"/>
        <w:rPr>
          <w:sz w:val="28"/>
          <w:szCs w:val="28"/>
          <w:lang w:val="sk-SK"/>
        </w:rPr>
      </w:pPr>
      <w:r w:rsidRPr="00A31D87">
        <w:rPr>
          <w:sz w:val="28"/>
          <w:szCs w:val="28"/>
          <w:lang w:val="sk-SK"/>
        </w:rPr>
        <w:lastRenderedPageBreak/>
        <w:t>Vývoj rozpočtového hospodárenia</w:t>
      </w:r>
    </w:p>
    <w:p w:rsidR="002A7CCC" w:rsidRDefault="002A7CCC" w:rsidP="00072A36">
      <w:pPr>
        <w:pStyle w:val="Zkladntext"/>
        <w:rPr>
          <w:lang w:val="sk-SK"/>
        </w:rPr>
      </w:pPr>
    </w:p>
    <w:tbl>
      <w:tblPr>
        <w:tblW w:w="9204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951"/>
        <w:gridCol w:w="952"/>
        <w:gridCol w:w="952"/>
        <w:gridCol w:w="951"/>
        <w:gridCol w:w="952"/>
        <w:gridCol w:w="952"/>
        <w:gridCol w:w="952"/>
      </w:tblGrid>
      <w:tr w:rsidR="00BA5B3D" w:rsidRPr="009C66F0" w:rsidTr="00BA5B3D">
        <w:trPr>
          <w:trHeight w:val="94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Druh rozpočtu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BA5B3D" w:rsidRDefault="009C66F0" w:rsidP="009C66F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sk-SK"/>
              </w:rPr>
            </w:pPr>
            <w:r w:rsidRPr="00BA5B3D">
              <w:rPr>
                <w:b/>
                <w:bCs/>
                <w:sz w:val="16"/>
                <w:szCs w:val="16"/>
                <w:lang w:eastAsia="sk-SK"/>
              </w:rPr>
              <w:t>Rozpočet 2011 skutočnosť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BA5B3D" w:rsidRDefault="009C66F0" w:rsidP="009C66F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sk-SK"/>
              </w:rPr>
            </w:pPr>
            <w:r w:rsidRPr="00BA5B3D">
              <w:rPr>
                <w:b/>
                <w:bCs/>
                <w:sz w:val="16"/>
                <w:szCs w:val="16"/>
                <w:lang w:eastAsia="sk-SK"/>
              </w:rPr>
              <w:t>Rozpočet 2012 skutočnosť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BA5B3D" w:rsidRDefault="009C66F0" w:rsidP="009C66F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sk-SK"/>
              </w:rPr>
            </w:pPr>
            <w:r w:rsidRPr="00BA5B3D">
              <w:rPr>
                <w:b/>
                <w:bCs/>
                <w:sz w:val="16"/>
                <w:szCs w:val="16"/>
                <w:lang w:eastAsia="sk-SK"/>
              </w:rPr>
              <w:t>Rozpočet  2013 skutočnosť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BA5B3D" w:rsidRDefault="009C66F0" w:rsidP="009C66F0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sk-SK"/>
              </w:rPr>
            </w:pPr>
            <w:r w:rsidRPr="00BA5B3D">
              <w:rPr>
                <w:b/>
                <w:bCs/>
                <w:sz w:val="16"/>
                <w:szCs w:val="16"/>
                <w:lang w:eastAsia="sk-SK"/>
              </w:rPr>
              <w:t>Rozpočet  2014</w:t>
            </w:r>
            <w:r w:rsidR="00BA5B3D" w:rsidRPr="00BA5B3D">
              <w:rPr>
                <w:b/>
                <w:bCs/>
                <w:sz w:val="16"/>
                <w:szCs w:val="16"/>
                <w:lang w:eastAsia="sk-SK"/>
              </w:rPr>
              <w:t xml:space="preserve"> skutočnosť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Rozpočet  2015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Rozpočet  2016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Rozpočet  2017</w:t>
            </w:r>
          </w:p>
        </w:tc>
      </w:tr>
      <w:tr w:rsidR="00BA5B3D" w:rsidRPr="009C66F0" w:rsidTr="00BA5B3D">
        <w:trPr>
          <w:trHeight w:val="25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príjmy bežného rozpočtu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1 313 871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1 215 807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1 333 776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1 393 834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1 349 180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1 310 080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1 310 080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výdavky bežného rozpočtu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1 183 160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1 102 258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1 215 985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1 317 964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1 406 380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1 269 280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1 269 280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Bežný rozpočet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bCs/>
                <w:sz w:val="18"/>
                <w:szCs w:val="18"/>
                <w:lang w:eastAsia="sk-SK"/>
              </w:rPr>
            </w:pPr>
            <w:r w:rsidRPr="00BA5B3D">
              <w:rPr>
                <w:bCs/>
                <w:sz w:val="18"/>
                <w:szCs w:val="18"/>
                <w:lang w:eastAsia="sk-SK"/>
              </w:rPr>
              <w:t>130 711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113 549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117 791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75 870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-57 200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40 800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40 800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príjmy kapitálového rozpočtu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1 998 794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823 970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106 863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284 379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213 374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výdavky kapitálového rozpočtu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2 204 295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808 523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88 410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423 309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352 374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1 000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1 000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Kapitálový rozpočet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bCs/>
                <w:sz w:val="18"/>
                <w:szCs w:val="18"/>
                <w:lang w:eastAsia="sk-SK"/>
              </w:rPr>
            </w:pPr>
            <w:r w:rsidRPr="00BA5B3D">
              <w:rPr>
                <w:bCs/>
                <w:sz w:val="18"/>
                <w:szCs w:val="18"/>
                <w:lang w:eastAsia="sk-SK"/>
              </w:rPr>
              <w:t>-205 501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15 447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18 453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-138 930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-139 000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-1 000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-1 000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finančné operácie príjmové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188 997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68 191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3 342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139 796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236 000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finančné operácie výdavkové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BA5B3D">
              <w:rPr>
                <w:sz w:val="18"/>
                <w:szCs w:val="18"/>
                <w:lang w:eastAsia="sk-SK"/>
              </w:rPr>
              <w:t>20 536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102 343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30 423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33 164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39 800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39 800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sz w:val="18"/>
                <w:szCs w:val="18"/>
                <w:lang w:eastAsia="sk-SK"/>
              </w:rPr>
            </w:pPr>
            <w:r w:rsidRPr="009C66F0">
              <w:rPr>
                <w:sz w:val="18"/>
                <w:szCs w:val="18"/>
                <w:lang w:eastAsia="sk-SK"/>
              </w:rPr>
              <w:t>39 800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Finančné operácie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bCs/>
                <w:sz w:val="18"/>
                <w:szCs w:val="18"/>
                <w:lang w:eastAsia="sk-SK"/>
              </w:rPr>
            </w:pPr>
            <w:r w:rsidRPr="00BA5B3D">
              <w:rPr>
                <w:bCs/>
                <w:sz w:val="18"/>
                <w:szCs w:val="18"/>
                <w:lang w:eastAsia="sk-SK"/>
              </w:rPr>
              <w:t>168 461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-34 152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-27 081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106 632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196 200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-39 800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-39 800</w:t>
            </w:r>
          </w:p>
        </w:tc>
      </w:tr>
      <w:tr w:rsidR="00BA5B3D" w:rsidRPr="009C66F0" w:rsidTr="00BA5B3D">
        <w:trPr>
          <w:trHeight w:val="2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CELKOVÝ  STAV: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BA5B3D" w:rsidRDefault="009C66F0" w:rsidP="009C66F0">
            <w:pPr>
              <w:suppressAutoHyphens w:val="0"/>
              <w:jc w:val="right"/>
              <w:rPr>
                <w:bCs/>
                <w:sz w:val="18"/>
                <w:szCs w:val="18"/>
                <w:lang w:eastAsia="sk-SK"/>
              </w:rPr>
            </w:pPr>
            <w:r w:rsidRPr="00BA5B3D">
              <w:rPr>
                <w:bCs/>
                <w:sz w:val="18"/>
                <w:szCs w:val="18"/>
                <w:lang w:eastAsia="sk-SK"/>
              </w:rPr>
              <w:t>93 671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94 844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109 163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43 572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C66F0" w:rsidRPr="009C66F0" w:rsidRDefault="009C66F0" w:rsidP="009C66F0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sk-SK"/>
              </w:rPr>
            </w:pPr>
            <w:r w:rsidRPr="009C66F0">
              <w:rPr>
                <w:b/>
                <w:bCs/>
                <w:sz w:val="18"/>
                <w:szCs w:val="18"/>
                <w:lang w:eastAsia="sk-SK"/>
              </w:rPr>
              <w:t>0</w:t>
            </w:r>
          </w:p>
        </w:tc>
      </w:tr>
    </w:tbl>
    <w:p w:rsidR="009C66F0" w:rsidRDefault="009C66F0" w:rsidP="00072A36">
      <w:pPr>
        <w:pStyle w:val="Zkladntext"/>
        <w:rPr>
          <w:lang w:val="sk-SK"/>
        </w:rPr>
      </w:pPr>
    </w:p>
    <w:p w:rsidR="00A31D87" w:rsidRDefault="00A31D87" w:rsidP="00BA5B3D">
      <w:pPr>
        <w:spacing w:line="360" w:lineRule="auto"/>
        <w:jc w:val="both"/>
        <w:rPr>
          <w:b/>
          <w:bCs/>
          <w:sz w:val="28"/>
          <w:szCs w:val="28"/>
        </w:rPr>
      </w:pPr>
    </w:p>
    <w:p w:rsidR="00BA5B3D" w:rsidRDefault="00A31D87" w:rsidP="00BA5B3D">
      <w:pPr>
        <w:spacing w:line="360" w:lineRule="auto"/>
        <w:jc w:val="both"/>
        <w:rPr>
          <w:b/>
          <w:bCs/>
          <w:sz w:val="28"/>
          <w:szCs w:val="28"/>
        </w:rPr>
      </w:pPr>
      <w:r w:rsidRPr="00A31D87">
        <w:rPr>
          <w:b/>
          <w:bCs/>
          <w:sz w:val="28"/>
          <w:szCs w:val="28"/>
        </w:rPr>
        <w:t>Tvorba a použitie prostriedkov fondov obce</w:t>
      </w:r>
    </w:p>
    <w:p w:rsidR="00A31D87" w:rsidRPr="00A31D87" w:rsidRDefault="00A31D87" w:rsidP="00BA5B3D">
      <w:pPr>
        <w:spacing w:line="360" w:lineRule="auto"/>
        <w:jc w:val="both"/>
        <w:rPr>
          <w:b/>
          <w:bCs/>
          <w:sz w:val="28"/>
          <w:szCs w:val="28"/>
        </w:rPr>
      </w:pPr>
    </w:p>
    <w:p w:rsidR="00BA5B3D" w:rsidRPr="006137E1" w:rsidRDefault="00BA5B3D" w:rsidP="00BA5B3D">
      <w:pPr>
        <w:spacing w:line="360" w:lineRule="auto"/>
        <w:jc w:val="both"/>
        <w:rPr>
          <w:b/>
          <w:bCs/>
        </w:rPr>
      </w:pPr>
      <w:r w:rsidRPr="006137E1">
        <w:rPr>
          <w:b/>
          <w:bCs/>
        </w:rPr>
        <w:t>a/ Rezervný fond</w:t>
      </w:r>
    </w:p>
    <w:p w:rsidR="00BA5B3D" w:rsidRPr="006137E1" w:rsidRDefault="00BA5B3D" w:rsidP="00BA5B3D">
      <w:pPr>
        <w:pStyle w:val="Zkladntext21"/>
        <w:spacing w:line="360" w:lineRule="auto"/>
      </w:pPr>
      <w:r w:rsidRPr="006137E1">
        <w:t xml:space="preserve">     V súlade s </w:t>
      </w:r>
      <w:proofErr w:type="spellStart"/>
      <w:r w:rsidRPr="006137E1">
        <w:t>ust</w:t>
      </w:r>
      <w:proofErr w:type="spellEnd"/>
      <w:r w:rsidRPr="006137E1">
        <w:t xml:space="preserve">. § 15 ods.4 zákona č. 583/2004 </w:t>
      </w:r>
      <w:proofErr w:type="spellStart"/>
      <w:r w:rsidRPr="006137E1">
        <w:t>Z.z</w:t>
      </w:r>
      <w:proofErr w:type="spellEnd"/>
      <w:r w:rsidRPr="006137E1">
        <w:t>. o rozpočtových pravidlách územnej samosprávy a o zmene a doplnení niektorých zákonov v znení neskorších predpisov obec vytvára rezervný fond vo výške 10% z prebytku rozpočtu príslušného rozpočtového roka zisteného podľa § 16 ods.6 cit. zákona. Vedie sa na samostatnom bankovom účte. O tvorbe a použití rezervného fondu rozhoduje obecné zastupiteľstvo.</w:t>
      </w:r>
    </w:p>
    <w:p w:rsidR="00BA5B3D" w:rsidRDefault="00BA5B3D" w:rsidP="00BA5B3D">
      <w:pPr>
        <w:pStyle w:val="Zkladntext21"/>
        <w:spacing w:line="360" w:lineRule="auto"/>
        <w:ind w:firstLine="708"/>
      </w:pPr>
      <w:r w:rsidRPr="006137E1">
        <w:t xml:space="preserve">Vzhľadom na hospodárenie obce v rozpočtovom roku </w:t>
      </w:r>
      <w:r>
        <w:t>2014</w:t>
      </w:r>
      <w:r w:rsidRPr="006137E1">
        <w:t>, obci vyplýva povinnosť min. tvorby rezervného  fondu.</w:t>
      </w:r>
    </w:p>
    <w:p w:rsidR="00BA5B3D" w:rsidRPr="006137E1" w:rsidRDefault="00BA5B3D" w:rsidP="00BA5B3D">
      <w:pPr>
        <w:pStyle w:val="Nadpis4"/>
        <w:spacing w:line="360" w:lineRule="auto"/>
        <w:rPr>
          <w:u w:val="none"/>
          <w:lang w:val="sk-SK"/>
        </w:rPr>
      </w:pPr>
      <w:r w:rsidRPr="006137E1">
        <w:rPr>
          <w:u w:val="none"/>
          <w:lang w:val="sk-SK"/>
        </w:rPr>
        <w:t>Počiatočný stav k 1.1.</w:t>
      </w:r>
      <w:r>
        <w:rPr>
          <w:u w:val="none"/>
          <w:lang w:val="sk-SK"/>
        </w:rPr>
        <w:t>2014</w:t>
      </w:r>
      <w:r w:rsidRPr="006137E1">
        <w:rPr>
          <w:u w:val="none"/>
          <w:lang w:val="sk-SK"/>
        </w:rPr>
        <w:t>:</w:t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>
        <w:rPr>
          <w:u w:val="none"/>
          <w:lang w:val="sk-SK"/>
        </w:rPr>
        <w:tab/>
      </w:r>
      <w:r>
        <w:rPr>
          <w:u w:val="none"/>
          <w:lang w:val="sk-SK"/>
        </w:rPr>
        <w:tab/>
      </w:r>
      <w:r w:rsidRPr="004A25F7">
        <w:rPr>
          <w:u w:val="none"/>
        </w:rPr>
        <w:t>12.900,00 Eur</w:t>
      </w:r>
      <w:r>
        <w:rPr>
          <w:u w:val="none"/>
          <w:lang w:val="sk-SK"/>
        </w:rPr>
        <w:t xml:space="preserve">         </w:t>
      </w:r>
    </w:p>
    <w:p w:rsidR="00BA5B3D" w:rsidRPr="006137E1" w:rsidRDefault="00BA5B3D" w:rsidP="00BA5B3D">
      <w:pPr>
        <w:spacing w:line="360" w:lineRule="auto"/>
      </w:pPr>
      <w:r w:rsidRPr="006137E1">
        <w:t>Tvorba RF z</w:t>
      </w:r>
      <w:r>
        <w:t> usporiadania prebytku RH r.2013:</w:t>
      </w:r>
      <w:r w:rsidRPr="006137E1">
        <w:tab/>
        <w:t>1</w:t>
      </w:r>
      <w:r>
        <w:t>3.624</w:t>
      </w:r>
      <w:r w:rsidRPr="006137E1">
        <w:t>,</w:t>
      </w:r>
      <w:r>
        <w:t>00</w:t>
      </w:r>
      <w:r w:rsidRPr="006137E1">
        <w:t xml:space="preserve"> Eur</w:t>
      </w:r>
    </w:p>
    <w:p w:rsidR="00BA5B3D" w:rsidRPr="00A62AA7" w:rsidRDefault="00BA5B3D" w:rsidP="00BA5B3D">
      <w:pPr>
        <w:pStyle w:val="Nadpis2"/>
        <w:spacing w:line="360" w:lineRule="auto"/>
        <w:rPr>
          <w:lang w:val="sk-SK"/>
        </w:rPr>
      </w:pPr>
      <w:r w:rsidRPr="00A62AA7">
        <w:rPr>
          <w:lang w:val="sk-SK"/>
        </w:rPr>
        <w:t>Konečný stav k 31.12.</w:t>
      </w:r>
      <w:r>
        <w:rPr>
          <w:lang w:val="sk-SK"/>
        </w:rPr>
        <w:t>2014: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Pr="00A62AA7">
        <w:rPr>
          <w:lang w:val="sk-SK"/>
        </w:rPr>
        <w:t>2</w:t>
      </w:r>
      <w:r>
        <w:rPr>
          <w:lang w:val="sk-SK"/>
        </w:rPr>
        <w:t>6</w:t>
      </w:r>
      <w:r w:rsidRPr="00A62AA7">
        <w:rPr>
          <w:lang w:val="sk-SK"/>
        </w:rPr>
        <w:t>.</w:t>
      </w:r>
      <w:r>
        <w:rPr>
          <w:lang w:val="sk-SK"/>
        </w:rPr>
        <w:t>524</w:t>
      </w:r>
      <w:r w:rsidRPr="00A62AA7">
        <w:rPr>
          <w:lang w:val="sk-SK"/>
        </w:rPr>
        <w:t>,00 Eur</w:t>
      </w:r>
    </w:p>
    <w:p w:rsidR="00BA5B3D" w:rsidRPr="006137E1" w:rsidRDefault="00BA5B3D" w:rsidP="00A31D87">
      <w:pPr>
        <w:spacing w:line="360" w:lineRule="auto"/>
        <w:ind w:firstLine="708"/>
        <w:jc w:val="both"/>
      </w:pPr>
      <w:r w:rsidRPr="006137E1">
        <w:t>Prostriedky rezervného fondu obec použije v súlade s </w:t>
      </w:r>
      <w:proofErr w:type="spellStart"/>
      <w:r w:rsidRPr="006137E1">
        <w:t>ust</w:t>
      </w:r>
      <w:proofErr w:type="spellEnd"/>
      <w:r w:rsidRPr="006137E1">
        <w:t xml:space="preserve">. § 10 ods.8/ zák. č. 583/2004 </w:t>
      </w:r>
      <w:proofErr w:type="spellStart"/>
      <w:r w:rsidRPr="006137E1">
        <w:t>Z.z</w:t>
      </w:r>
      <w:proofErr w:type="spellEnd"/>
      <w:r w:rsidRPr="006137E1">
        <w:t>., ak v priebehu rozpočtového roka vznikne potreba úhrady bežných výdavkov na odstránenie havarijného stavu majetku obce alebo na likvidáciu škôd spôsobených živelnými pohromami alebo inou mimoriadnou okolnosťou, ktoré nie sú rozpočtované a kryté príjmami bežného rozpočtu.</w:t>
      </w:r>
    </w:p>
    <w:p w:rsidR="00BA5B3D" w:rsidRDefault="00BA5B3D" w:rsidP="00BA5B3D">
      <w:pPr>
        <w:spacing w:line="360" w:lineRule="auto"/>
        <w:rPr>
          <w:b/>
          <w:bCs/>
        </w:rPr>
      </w:pPr>
    </w:p>
    <w:p w:rsidR="00BA5B3D" w:rsidRDefault="00BA5B3D" w:rsidP="00BA5B3D">
      <w:pPr>
        <w:spacing w:line="360" w:lineRule="auto"/>
        <w:rPr>
          <w:b/>
          <w:bCs/>
        </w:rPr>
      </w:pPr>
    </w:p>
    <w:p w:rsidR="00A31D87" w:rsidRPr="006137E1" w:rsidRDefault="00A31D87" w:rsidP="00BA5B3D">
      <w:pPr>
        <w:spacing w:line="360" w:lineRule="auto"/>
        <w:rPr>
          <w:b/>
          <w:bCs/>
        </w:rPr>
      </w:pPr>
    </w:p>
    <w:p w:rsidR="00BA5B3D" w:rsidRPr="006137E1" w:rsidRDefault="00BA5B3D" w:rsidP="00BA5B3D">
      <w:pPr>
        <w:spacing w:line="360" w:lineRule="auto"/>
        <w:rPr>
          <w:b/>
          <w:bCs/>
        </w:rPr>
      </w:pPr>
      <w:r w:rsidRPr="006137E1">
        <w:rPr>
          <w:b/>
          <w:bCs/>
        </w:rPr>
        <w:lastRenderedPageBreak/>
        <w:t>b/ Peňažný fond – Fond rozvoja obce</w:t>
      </w:r>
    </w:p>
    <w:p w:rsidR="00BA5B3D" w:rsidRPr="006137E1" w:rsidRDefault="00BA5B3D" w:rsidP="00BA5B3D">
      <w:pPr>
        <w:pStyle w:val="Zkladntext2"/>
        <w:spacing w:line="360" w:lineRule="auto"/>
        <w:ind w:firstLine="360"/>
        <w:rPr>
          <w:lang w:val="sk-SK"/>
        </w:rPr>
      </w:pPr>
      <w:r w:rsidRPr="006137E1">
        <w:rPr>
          <w:lang w:val="sk-SK"/>
        </w:rPr>
        <w:t>Obec v súlade s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>. § 15 cit. zákona vytvára peňažné fondy. Zdrojmi peňažných fondov je prebytok rozpočtu za uplynulý rozpočtový rok, zostatky peňažných fondov z predchádzajúcich rozpočtových rokov a zostatky príjmových finančných operácií.</w:t>
      </w:r>
    </w:p>
    <w:p w:rsidR="00BA5B3D" w:rsidRPr="006137E1" w:rsidRDefault="00BA5B3D" w:rsidP="00BA5B3D">
      <w:pPr>
        <w:spacing w:line="360" w:lineRule="auto"/>
        <w:jc w:val="both"/>
      </w:pPr>
      <w:r w:rsidRPr="006137E1">
        <w:t>Vedie sa na základnom bežnom účte obce a samostatne účtovne. O použití peňažných fondov rozhoduje obecné zastupiteľstvo.</w:t>
      </w:r>
    </w:p>
    <w:p w:rsidR="00BA5B3D" w:rsidRPr="006137E1" w:rsidRDefault="00BA5B3D" w:rsidP="00BA5B3D">
      <w:pPr>
        <w:pStyle w:val="Nadpis4"/>
        <w:spacing w:line="360" w:lineRule="auto"/>
        <w:rPr>
          <w:u w:val="none"/>
          <w:lang w:val="sk-SK"/>
        </w:rPr>
      </w:pPr>
      <w:r w:rsidRPr="006137E1">
        <w:rPr>
          <w:u w:val="none"/>
          <w:lang w:val="sk-SK"/>
        </w:rPr>
        <w:t>Počiatočný stav k 1.1.</w:t>
      </w:r>
      <w:r>
        <w:rPr>
          <w:u w:val="none"/>
          <w:lang w:val="sk-SK"/>
        </w:rPr>
        <w:t>2014</w:t>
      </w:r>
      <w:r w:rsidRPr="006137E1">
        <w:rPr>
          <w:u w:val="none"/>
          <w:lang w:val="sk-SK"/>
        </w:rPr>
        <w:t>:</w:t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 w:rsidRPr="006137E1">
        <w:rPr>
          <w:u w:val="none"/>
          <w:lang w:val="sk-SK"/>
        </w:rPr>
        <w:tab/>
      </w:r>
      <w:r>
        <w:rPr>
          <w:u w:val="none"/>
          <w:lang w:val="sk-SK"/>
        </w:rPr>
        <w:tab/>
      </w:r>
      <w:r w:rsidRPr="004A25F7">
        <w:rPr>
          <w:u w:val="none"/>
        </w:rPr>
        <w:t>116.096,81 Eur</w:t>
      </w:r>
      <w:r w:rsidRPr="006137E1">
        <w:rPr>
          <w:u w:val="none"/>
          <w:lang w:val="sk-SK"/>
        </w:rPr>
        <w:t xml:space="preserve"> </w:t>
      </w:r>
    </w:p>
    <w:p w:rsidR="00BA5B3D" w:rsidRDefault="00BA5B3D" w:rsidP="00BA5B3D">
      <w:pPr>
        <w:spacing w:line="360" w:lineRule="auto"/>
        <w:jc w:val="both"/>
      </w:pPr>
      <w:r w:rsidRPr="002C4332">
        <w:t>Uspo</w:t>
      </w:r>
      <w:r>
        <w:t>riadanie prebytku RH za rok 2013</w:t>
      </w:r>
      <w:r w:rsidRPr="002C4332">
        <w:t xml:space="preserve">: </w:t>
      </w:r>
      <w:r w:rsidRPr="002C4332">
        <w:tab/>
      </w:r>
      <w:r>
        <w:t xml:space="preserve">  </w:t>
      </w:r>
      <w:r>
        <w:tab/>
        <w:t xml:space="preserve">  </w:t>
      </w:r>
      <w:r w:rsidRPr="004A25F7">
        <w:t>95.538,91 Eur</w:t>
      </w:r>
    </w:p>
    <w:p w:rsidR="00BA5B3D" w:rsidRPr="00A62AA7" w:rsidRDefault="00BA5B3D" w:rsidP="00BA5B3D">
      <w:pPr>
        <w:spacing w:line="360" w:lineRule="auto"/>
        <w:jc w:val="both"/>
        <w:rPr>
          <w:b/>
        </w:rPr>
      </w:pPr>
      <w:r w:rsidRPr="00A62AA7">
        <w:rPr>
          <w:b/>
          <w:bCs/>
        </w:rPr>
        <w:t>Konečný stav k 31.12.</w:t>
      </w:r>
      <w:r>
        <w:rPr>
          <w:b/>
          <w:bCs/>
        </w:rPr>
        <w:t>2014: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211.635,72</w:t>
      </w:r>
      <w:r w:rsidRPr="00A62AA7">
        <w:rPr>
          <w:b/>
        </w:rPr>
        <w:t xml:space="preserve"> Eur</w:t>
      </w:r>
      <w:r w:rsidRPr="00A62AA7">
        <w:rPr>
          <w:b/>
          <w:bCs/>
        </w:rPr>
        <w:t xml:space="preserve">           </w:t>
      </w:r>
      <w:r w:rsidRPr="00A62AA7">
        <w:rPr>
          <w:b/>
        </w:rPr>
        <w:tab/>
      </w:r>
      <w:r w:rsidRPr="00A62AA7">
        <w:rPr>
          <w:b/>
        </w:rPr>
        <w:tab/>
      </w:r>
    </w:p>
    <w:p w:rsidR="00BA5B3D" w:rsidRDefault="00BA5B3D" w:rsidP="00A31D87">
      <w:pPr>
        <w:spacing w:line="360" w:lineRule="auto"/>
        <w:ind w:firstLine="708"/>
        <w:jc w:val="both"/>
      </w:pPr>
      <w:r w:rsidRPr="006137E1">
        <w:rPr>
          <w:bCs/>
        </w:rPr>
        <w:t xml:space="preserve">Prostriedky peňažného fondu obec použije na kapitálové výdavky a v súlade s §21c zák. č. 583/2004 </w:t>
      </w:r>
      <w:proofErr w:type="spellStart"/>
      <w:r w:rsidRPr="006137E1">
        <w:rPr>
          <w:bCs/>
        </w:rPr>
        <w:t>Z.z</w:t>
      </w:r>
      <w:proofErr w:type="spellEnd"/>
      <w:r w:rsidRPr="006137E1">
        <w:rPr>
          <w:bCs/>
        </w:rPr>
        <w:t xml:space="preserve">.. na vyrovnanie časového nesúladu  medzi príjmami a výdavkami svojho rozpočtu v priebehu rozpočtového roka. </w:t>
      </w:r>
      <w:r w:rsidRPr="006137E1">
        <w:t xml:space="preserve">Vzhľadom na hospodárenie obce v rozpočtovom roku </w:t>
      </w:r>
      <w:r>
        <w:t>2014</w:t>
      </w:r>
      <w:r w:rsidRPr="006137E1">
        <w:t>,  obci vyplýva povinnosť usporiadať schodok rozpočtového hospodárenia.</w:t>
      </w:r>
    </w:p>
    <w:p w:rsidR="00A31D87" w:rsidRDefault="00A31D87" w:rsidP="00BA5B3D">
      <w:pPr>
        <w:spacing w:line="360" w:lineRule="auto"/>
        <w:ind w:firstLine="708"/>
        <w:jc w:val="both"/>
      </w:pPr>
    </w:p>
    <w:p w:rsidR="00BA5B3D" w:rsidRPr="006137E1" w:rsidRDefault="00BA5B3D" w:rsidP="00BA5B3D">
      <w:pPr>
        <w:spacing w:line="360" w:lineRule="auto"/>
        <w:rPr>
          <w:b/>
          <w:bCs/>
        </w:rPr>
      </w:pPr>
      <w:r w:rsidRPr="006137E1">
        <w:rPr>
          <w:b/>
          <w:bCs/>
        </w:rPr>
        <w:t>c/ Sociálny fond</w:t>
      </w:r>
    </w:p>
    <w:p w:rsidR="00BA5B3D" w:rsidRPr="006137E1" w:rsidRDefault="00BA5B3D" w:rsidP="00A31D87">
      <w:pPr>
        <w:pStyle w:val="Zkladntext2"/>
        <w:spacing w:line="360" w:lineRule="auto"/>
        <w:ind w:firstLine="708"/>
        <w:rPr>
          <w:lang w:val="sk-SK"/>
        </w:rPr>
      </w:pPr>
      <w:r w:rsidRPr="006137E1">
        <w:rPr>
          <w:lang w:val="sk-SK"/>
        </w:rPr>
        <w:t>Obec v súlade s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>. zákona 152/1994 Zb. o sociálnom fonde v znení neskorších predpisov a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 xml:space="preserve">. Kolektívnej zmluvy ZO SLOVES tvorí a používa sociálny fond </w:t>
      </w:r>
    </w:p>
    <w:p w:rsidR="00BA5B3D" w:rsidRPr="006137E1" w:rsidRDefault="00BA5B3D" w:rsidP="00A31D87">
      <w:pPr>
        <w:pStyle w:val="Zkladntext2"/>
        <w:spacing w:line="360" w:lineRule="auto"/>
        <w:rPr>
          <w:lang w:val="sk-SK"/>
        </w:rPr>
      </w:pPr>
      <w:r w:rsidRPr="006137E1">
        <w:rPr>
          <w:lang w:val="sk-SK"/>
        </w:rPr>
        <w:t xml:space="preserve">Vedie sa na samostatnom bankovom účte. </w:t>
      </w:r>
    </w:p>
    <w:p w:rsidR="00BA5B3D" w:rsidRPr="00AE5D43" w:rsidRDefault="00BA5B3D" w:rsidP="00A31D87">
      <w:pPr>
        <w:pStyle w:val="Zkladntext2"/>
        <w:spacing w:line="360" w:lineRule="auto"/>
        <w:rPr>
          <w:lang w:val="sk-SK"/>
        </w:rPr>
      </w:pPr>
      <w:r w:rsidRPr="00AE5D43">
        <w:rPr>
          <w:lang w:val="sk-SK"/>
        </w:rPr>
        <w:t>Zdrojmi sociálneho fondu sú:</w:t>
      </w:r>
    </w:p>
    <w:p w:rsidR="00BA5B3D" w:rsidRPr="00AE5D43" w:rsidRDefault="00BA5B3D" w:rsidP="00A31D87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 xml:space="preserve">povinný prídel vo výške 1% zo základu podľa </w:t>
      </w:r>
      <w:proofErr w:type="spellStart"/>
      <w:r w:rsidRPr="00AE5D43">
        <w:rPr>
          <w:lang w:val="sk-SK"/>
        </w:rPr>
        <w:t>ust</w:t>
      </w:r>
      <w:proofErr w:type="spellEnd"/>
      <w:r w:rsidRPr="00AE5D43">
        <w:rPr>
          <w:lang w:val="sk-SK"/>
        </w:rPr>
        <w:t>.  § 4 ods.1 zákona o SF</w:t>
      </w:r>
    </w:p>
    <w:p w:rsidR="00BA5B3D" w:rsidRPr="00AE5D43" w:rsidRDefault="00BA5B3D" w:rsidP="00A31D87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 xml:space="preserve">ďalší prídel vo výške 0,5% zo základu podľa </w:t>
      </w:r>
      <w:proofErr w:type="spellStart"/>
      <w:r w:rsidRPr="00AE5D43">
        <w:rPr>
          <w:lang w:val="sk-SK"/>
        </w:rPr>
        <w:t>ust</w:t>
      </w:r>
      <w:proofErr w:type="spellEnd"/>
      <w:r w:rsidRPr="00AE5D43">
        <w:rPr>
          <w:lang w:val="sk-SK"/>
        </w:rPr>
        <w:t>.  § 4 ods.1 zákona o SF</w:t>
      </w:r>
    </w:p>
    <w:p w:rsidR="00BA5B3D" w:rsidRPr="00AE5D43" w:rsidRDefault="00BA5B3D" w:rsidP="00A31D87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AE5D43">
        <w:rPr>
          <w:lang w:val="sk-SK"/>
        </w:rPr>
        <w:t xml:space="preserve">ďalšie zdroje podľa </w:t>
      </w:r>
      <w:proofErr w:type="spellStart"/>
      <w:r w:rsidRPr="00AE5D43">
        <w:rPr>
          <w:lang w:val="sk-SK"/>
        </w:rPr>
        <w:t>ust</w:t>
      </w:r>
      <w:proofErr w:type="spellEnd"/>
      <w:r w:rsidRPr="00AE5D43">
        <w:rPr>
          <w:lang w:val="sk-SK"/>
        </w:rPr>
        <w:t>.  § 4 ods.2 zákona o SF</w:t>
      </w:r>
    </w:p>
    <w:p w:rsidR="00BA5B3D" w:rsidRPr="00AE5D43" w:rsidRDefault="00BA5B3D" w:rsidP="00A31D87">
      <w:pPr>
        <w:pStyle w:val="Nadpis4"/>
        <w:spacing w:line="360" w:lineRule="auto"/>
        <w:rPr>
          <w:u w:val="none"/>
        </w:rPr>
      </w:pPr>
      <w:proofErr w:type="spellStart"/>
      <w:r w:rsidRPr="00AE5D43">
        <w:rPr>
          <w:u w:val="none"/>
        </w:rPr>
        <w:t>Počiatočný</w:t>
      </w:r>
      <w:proofErr w:type="spellEnd"/>
      <w:r w:rsidRPr="00AE5D43">
        <w:rPr>
          <w:u w:val="none"/>
        </w:rPr>
        <w:t xml:space="preserve"> </w:t>
      </w:r>
      <w:proofErr w:type="spellStart"/>
      <w:r w:rsidRPr="00AE5D43">
        <w:rPr>
          <w:u w:val="none"/>
        </w:rPr>
        <w:t>stav</w:t>
      </w:r>
      <w:proofErr w:type="spellEnd"/>
      <w:r w:rsidRPr="00AE5D43">
        <w:rPr>
          <w:u w:val="none"/>
        </w:rPr>
        <w:t xml:space="preserve"> k 1.1.2014:</w:t>
      </w:r>
      <w:r w:rsidRPr="00AE5D43">
        <w:rPr>
          <w:u w:val="none"/>
        </w:rPr>
        <w:tab/>
      </w:r>
      <w:r w:rsidRPr="00AE5D43">
        <w:rPr>
          <w:u w:val="none"/>
        </w:rPr>
        <w:tab/>
        <w:t>2.920,69 Eur</w:t>
      </w:r>
      <w:r w:rsidRPr="00AE5D43">
        <w:rPr>
          <w:u w:val="none"/>
        </w:rPr>
        <w:tab/>
      </w:r>
      <w:r w:rsidRPr="00AE5D43">
        <w:rPr>
          <w:u w:val="none"/>
        </w:rPr>
        <w:tab/>
      </w:r>
      <w:r w:rsidRPr="00AE5D43">
        <w:rPr>
          <w:u w:val="none"/>
        </w:rPr>
        <w:tab/>
      </w:r>
    </w:p>
    <w:p w:rsidR="00BA5B3D" w:rsidRPr="00AE5D43" w:rsidRDefault="00BA5B3D" w:rsidP="00A31D87">
      <w:pPr>
        <w:spacing w:line="360" w:lineRule="auto"/>
        <w:jc w:val="both"/>
      </w:pPr>
      <w:r w:rsidRPr="00AE5D43">
        <w:t>Povinný prídel v r. 2014:</w:t>
      </w:r>
      <w:r w:rsidRPr="00AE5D43">
        <w:tab/>
      </w:r>
      <w:r w:rsidRPr="00AE5D43">
        <w:tab/>
        <w:t>4.779,63 Eur</w:t>
      </w:r>
    </w:p>
    <w:p w:rsidR="00BA5B3D" w:rsidRPr="00AE5D43" w:rsidRDefault="00BA5B3D" w:rsidP="00A31D87">
      <w:pPr>
        <w:spacing w:line="360" w:lineRule="auto"/>
        <w:jc w:val="both"/>
      </w:pPr>
      <w:r w:rsidRPr="00AE5D43">
        <w:t>Čerpanie v roku 2014:</w:t>
      </w:r>
      <w:r w:rsidRPr="00AE5D43">
        <w:tab/>
      </w:r>
      <w:r w:rsidRPr="00AE5D43">
        <w:tab/>
        <w:t>5.542,61 Eur</w:t>
      </w:r>
    </w:p>
    <w:p w:rsidR="00A31D87" w:rsidRPr="00AE5D43" w:rsidRDefault="00BA5B3D" w:rsidP="00A31D87">
      <w:pPr>
        <w:pStyle w:val="Nadpis2"/>
        <w:spacing w:line="360" w:lineRule="auto"/>
        <w:rPr>
          <w:b w:val="0"/>
        </w:rPr>
      </w:pPr>
      <w:proofErr w:type="spellStart"/>
      <w:r w:rsidRPr="00AE5D43">
        <w:t>Konečný</w:t>
      </w:r>
      <w:proofErr w:type="spellEnd"/>
      <w:r w:rsidRPr="00AE5D43">
        <w:t xml:space="preserve"> </w:t>
      </w:r>
      <w:proofErr w:type="spellStart"/>
      <w:r w:rsidRPr="00AE5D43">
        <w:t>stav</w:t>
      </w:r>
      <w:proofErr w:type="spellEnd"/>
      <w:r w:rsidRPr="00AE5D43">
        <w:t xml:space="preserve"> k 31.12.2014:</w:t>
      </w:r>
      <w:r w:rsidRPr="00AE5D43">
        <w:tab/>
      </w:r>
      <w:r w:rsidRPr="00AE5D43">
        <w:tab/>
        <w:t>2.157,71 Eur</w:t>
      </w:r>
    </w:p>
    <w:p w:rsidR="00A31D87" w:rsidRPr="00A31D87" w:rsidRDefault="00A31D87" w:rsidP="00A31D87">
      <w:pPr>
        <w:spacing w:line="360" w:lineRule="auto"/>
        <w:jc w:val="both"/>
      </w:pPr>
      <w:r w:rsidRPr="00A31D87">
        <w:rPr>
          <w:sz w:val="22"/>
          <w:szCs w:val="22"/>
        </w:rPr>
        <w:tab/>
      </w:r>
      <w:r w:rsidRPr="00A31D87">
        <w:t>Prostriedky sociálneho fondu</w:t>
      </w:r>
      <w:r w:rsidR="00BA5B3D" w:rsidRPr="00A31D87">
        <w:tab/>
      </w:r>
      <w:r>
        <w:t xml:space="preserve"> </w:t>
      </w:r>
      <w:r w:rsidRPr="00AE5D43">
        <w:t>obec použije na sociálnu politiku</w:t>
      </w:r>
      <w:r>
        <w:t xml:space="preserve"> </w:t>
      </w:r>
      <w:r w:rsidRPr="00A31D87">
        <w:t>pre zamestnancov obce na závodné stravovanie, regeneráciu pracovnej sily, kultúrne, spoločenské a športové podujatia príp. iné</w:t>
      </w:r>
      <w:r w:rsidR="00AE5D43">
        <w:t xml:space="preserve"> v súlade s </w:t>
      </w:r>
      <w:proofErr w:type="spellStart"/>
      <w:r w:rsidR="00AE5D43">
        <w:t>ust</w:t>
      </w:r>
      <w:proofErr w:type="spellEnd"/>
      <w:r w:rsidR="00AE5D43">
        <w:t>. o sociálnom fonde uvedené v smernici o vedení účtovníctva</w:t>
      </w:r>
      <w:r w:rsidRPr="00A31D87">
        <w:t>.</w:t>
      </w:r>
    </w:p>
    <w:p w:rsidR="00A31D87" w:rsidRPr="00A31D87" w:rsidRDefault="00A31D87" w:rsidP="00A31D87">
      <w:pPr>
        <w:spacing w:line="360" w:lineRule="auto"/>
        <w:jc w:val="both"/>
      </w:pPr>
    </w:p>
    <w:p w:rsidR="00A31D87" w:rsidRDefault="00A31D87" w:rsidP="00A31D87">
      <w:pPr>
        <w:spacing w:line="360" w:lineRule="auto"/>
        <w:jc w:val="both"/>
      </w:pPr>
    </w:p>
    <w:p w:rsidR="00AE5D43" w:rsidRDefault="00AE5D43" w:rsidP="00A31D87">
      <w:pPr>
        <w:spacing w:line="360" w:lineRule="auto"/>
        <w:jc w:val="both"/>
      </w:pPr>
    </w:p>
    <w:p w:rsidR="00A31D87" w:rsidRDefault="00A31D87" w:rsidP="00A31D87"/>
    <w:p w:rsidR="00A31D87" w:rsidRPr="00A31D87" w:rsidRDefault="00A31D87" w:rsidP="00A31D87"/>
    <w:p w:rsidR="00BA5B3D" w:rsidRPr="006137E1" w:rsidRDefault="00BA5B3D" w:rsidP="00BA5B3D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d</w:t>
      </w:r>
      <w:r w:rsidRPr="006137E1">
        <w:rPr>
          <w:b/>
          <w:bCs/>
        </w:rPr>
        <w:t xml:space="preserve">/ </w:t>
      </w:r>
      <w:r>
        <w:rPr>
          <w:b/>
          <w:bCs/>
        </w:rPr>
        <w:t xml:space="preserve">Peňažný fond – Fond </w:t>
      </w:r>
      <w:r w:rsidR="00A31D87">
        <w:rPr>
          <w:b/>
          <w:bCs/>
        </w:rPr>
        <w:t>prevádzky, údržby a opráv</w:t>
      </w:r>
    </w:p>
    <w:p w:rsidR="00BA5B3D" w:rsidRPr="006137E1" w:rsidRDefault="00BA5B3D" w:rsidP="00BA5B3D">
      <w:pPr>
        <w:pStyle w:val="Zkladntext2"/>
        <w:spacing w:line="360" w:lineRule="auto"/>
        <w:ind w:firstLine="360"/>
        <w:rPr>
          <w:lang w:val="sk-SK"/>
        </w:rPr>
      </w:pPr>
      <w:r w:rsidRPr="006137E1">
        <w:rPr>
          <w:lang w:val="sk-SK"/>
        </w:rPr>
        <w:t>Obec v súlade s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>. § 1</w:t>
      </w:r>
      <w:r>
        <w:rPr>
          <w:lang w:val="sk-SK"/>
        </w:rPr>
        <w:t xml:space="preserve">8 ods.2 zákona č. 443/2010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dotáciách na rozvoj bývania a o sociálnom bývaní v </w:t>
      </w:r>
      <w:proofErr w:type="spellStart"/>
      <w:r>
        <w:rPr>
          <w:lang w:val="sk-SK"/>
        </w:rPr>
        <w:t>z.n.p</w:t>
      </w:r>
      <w:proofErr w:type="spellEnd"/>
      <w:r>
        <w:rPr>
          <w:lang w:val="sk-SK"/>
        </w:rPr>
        <w:t>. tvorí fond ročne vo výške 2% nákladov na obstaranie nájomných bytov</w:t>
      </w:r>
      <w:r w:rsidR="009314EF">
        <w:rPr>
          <w:lang w:val="sk-SK"/>
        </w:rPr>
        <w:t xml:space="preserve"> </w:t>
      </w:r>
      <w:proofErr w:type="spellStart"/>
      <w:r w:rsidR="009314EF">
        <w:rPr>
          <w:lang w:val="sk-SK"/>
        </w:rPr>
        <w:t>t.j</w:t>
      </w:r>
      <w:proofErr w:type="spellEnd"/>
      <w:r w:rsidR="009314EF">
        <w:rPr>
          <w:lang w:val="sk-SK"/>
        </w:rPr>
        <w:t>. 1.636,40 Eur.</w:t>
      </w:r>
      <w:r>
        <w:rPr>
          <w:lang w:val="sk-SK"/>
        </w:rPr>
        <w:t xml:space="preserve"> </w:t>
      </w:r>
      <w:proofErr w:type="spellStart"/>
      <w:r w:rsidR="00F2076F">
        <w:rPr>
          <w:bCs/>
        </w:rPr>
        <w:t>Prostriedky</w:t>
      </w:r>
      <w:proofErr w:type="spellEnd"/>
      <w:r w:rsidR="00F2076F">
        <w:rPr>
          <w:bCs/>
        </w:rPr>
        <w:t xml:space="preserve"> </w:t>
      </w:r>
      <w:proofErr w:type="spellStart"/>
      <w:r w:rsidR="00F2076F">
        <w:rPr>
          <w:bCs/>
        </w:rPr>
        <w:t>fondu</w:t>
      </w:r>
      <w:proofErr w:type="spellEnd"/>
      <w:r w:rsidR="00F2076F">
        <w:rPr>
          <w:bCs/>
        </w:rPr>
        <w:t xml:space="preserve"> </w:t>
      </w:r>
      <w:proofErr w:type="spellStart"/>
      <w:r w:rsidR="00F2076F">
        <w:rPr>
          <w:bCs/>
        </w:rPr>
        <w:t>prevádzky</w:t>
      </w:r>
      <w:proofErr w:type="spellEnd"/>
      <w:r w:rsidR="00F2076F">
        <w:rPr>
          <w:bCs/>
        </w:rPr>
        <w:t>, údržby a opráv sa použijú na prevádzku a údržbu nájomných bytov.</w:t>
      </w:r>
      <w:r w:rsidR="00F2076F" w:rsidRPr="00A62AA7">
        <w:rPr>
          <w:b/>
          <w:bCs/>
        </w:rPr>
        <w:t xml:space="preserve">          </w:t>
      </w:r>
    </w:p>
    <w:p w:rsidR="00BA5B3D" w:rsidRPr="006137E1" w:rsidRDefault="00BA5B3D" w:rsidP="00BA5B3D">
      <w:pPr>
        <w:spacing w:line="360" w:lineRule="auto"/>
        <w:jc w:val="both"/>
      </w:pPr>
      <w:r w:rsidRPr="006137E1">
        <w:t>Vedie sa na základnom bežnom účte obce a samostatne účtovne. O použití fond</w:t>
      </w:r>
      <w:r>
        <w:t>u</w:t>
      </w:r>
      <w:r w:rsidRPr="006137E1">
        <w:t xml:space="preserve"> rozhoduje obecné zastupiteľstvo.</w:t>
      </w:r>
    </w:p>
    <w:p w:rsidR="002754C9" w:rsidRDefault="00BA5B3D" w:rsidP="002754C9">
      <w:pPr>
        <w:spacing w:line="360" w:lineRule="auto"/>
        <w:jc w:val="both"/>
      </w:pPr>
      <w:r w:rsidRPr="006137E1">
        <w:t>Počiatočný stav k 1.1.</w:t>
      </w:r>
      <w:r>
        <w:t>2014</w:t>
      </w:r>
      <w:r w:rsidR="00AE5D43">
        <w:t>:</w:t>
      </w:r>
      <w:r w:rsidR="00AE5D43">
        <w:tab/>
      </w:r>
      <w:r w:rsidR="009314EF">
        <w:tab/>
      </w:r>
      <w:r w:rsidR="00390834">
        <w:t>0</w:t>
      </w:r>
      <w:r>
        <w:t>,00</w:t>
      </w:r>
      <w:r w:rsidRPr="004A25F7">
        <w:t xml:space="preserve"> Eur</w:t>
      </w:r>
    </w:p>
    <w:p w:rsidR="002754C9" w:rsidRPr="002754C9" w:rsidRDefault="002754C9" w:rsidP="002754C9">
      <w:pPr>
        <w:spacing w:line="360" w:lineRule="auto"/>
        <w:jc w:val="both"/>
        <w:rPr>
          <w:b/>
          <w:bCs/>
        </w:rPr>
      </w:pPr>
      <w:r w:rsidRPr="00AE5D43">
        <w:rPr>
          <w:b/>
          <w:bCs/>
        </w:rPr>
        <w:t>Konečný stav k 31.12.2014:</w:t>
      </w:r>
      <w:r w:rsidRPr="00AE5D43">
        <w:rPr>
          <w:b/>
          <w:bCs/>
        </w:rPr>
        <w:tab/>
      </w:r>
      <w:r w:rsidR="009314EF">
        <w:rPr>
          <w:b/>
          <w:bCs/>
        </w:rPr>
        <w:tab/>
      </w:r>
      <w:r>
        <w:rPr>
          <w:b/>
          <w:bCs/>
        </w:rPr>
        <w:t xml:space="preserve">0,00 </w:t>
      </w:r>
      <w:r w:rsidRPr="00AE5D43">
        <w:rPr>
          <w:b/>
        </w:rPr>
        <w:t>Eur</w:t>
      </w:r>
      <w:r w:rsidRPr="00A62AA7">
        <w:rPr>
          <w:b/>
          <w:bCs/>
        </w:rPr>
        <w:t xml:space="preserve"> </w:t>
      </w:r>
    </w:p>
    <w:p w:rsidR="00390834" w:rsidRDefault="00390834" w:rsidP="00390834">
      <w:pPr>
        <w:spacing w:line="360" w:lineRule="auto"/>
        <w:jc w:val="both"/>
      </w:pPr>
      <w:r>
        <w:t>Keďže obec v r. 2014 tento fond nevytvorila, jeho výšku usporiada pri prerokovaní záverečného účtu takto:</w:t>
      </w:r>
    </w:p>
    <w:p w:rsidR="00BA5B3D" w:rsidRPr="003441B0" w:rsidRDefault="00BA5B3D" w:rsidP="00BA5B3D">
      <w:pPr>
        <w:spacing w:line="360" w:lineRule="auto"/>
      </w:pPr>
      <w:r>
        <w:t>Tvorba za r. 2004 – 2014 (2% x ON 81.820,42 Eur): 16</w:t>
      </w:r>
      <w:r w:rsidR="00AE5D43">
        <w:t>.</w:t>
      </w:r>
      <w:r>
        <w:t>364,00 Eur</w:t>
      </w:r>
    </w:p>
    <w:p w:rsidR="00BA5B3D" w:rsidRPr="00AC4762" w:rsidRDefault="00BA5B3D" w:rsidP="00BA5B3D">
      <w:pPr>
        <w:spacing w:line="360" w:lineRule="auto"/>
        <w:jc w:val="both"/>
        <w:rPr>
          <w:highlight w:val="yellow"/>
        </w:rPr>
      </w:pPr>
      <w:r>
        <w:t xml:space="preserve">Čerpanie na opravy a údržbu za r. 2004 – 2014: </w:t>
      </w:r>
      <w:r w:rsidRPr="002C4332">
        <w:tab/>
      </w:r>
      <w:r>
        <w:t xml:space="preserve"> </w:t>
      </w:r>
      <w:r w:rsidR="00AE5D43">
        <w:t xml:space="preserve">   4.754,12</w:t>
      </w:r>
      <w:r w:rsidRPr="004A25F7">
        <w:t xml:space="preserve"> </w:t>
      </w:r>
      <w:r w:rsidRPr="00AE5D43">
        <w:t>Eur</w:t>
      </w:r>
    </w:p>
    <w:p w:rsidR="00AE5D43" w:rsidRDefault="002754C9" w:rsidP="00BA5B3D">
      <w:pPr>
        <w:spacing w:line="360" w:lineRule="auto"/>
        <w:jc w:val="both"/>
        <w:rPr>
          <w:b/>
          <w:bCs/>
        </w:rPr>
      </w:pPr>
      <w:r>
        <w:rPr>
          <w:b/>
          <w:bCs/>
        </w:rPr>
        <w:t>Stav fondu</w:t>
      </w:r>
      <w:r w:rsidR="00F2076F">
        <w:rPr>
          <w:b/>
          <w:bCs/>
        </w:rPr>
        <w:t xml:space="preserve"> po usporiadaní: </w:t>
      </w:r>
      <w:r w:rsidR="00AE5D43">
        <w:rPr>
          <w:b/>
          <w:bCs/>
        </w:rPr>
        <w:t xml:space="preserve">11.609,88 </w:t>
      </w:r>
      <w:r w:rsidR="00BA5B3D" w:rsidRPr="00AE5D43">
        <w:rPr>
          <w:b/>
        </w:rPr>
        <w:t>Eur</w:t>
      </w:r>
      <w:r w:rsidR="00BA5B3D" w:rsidRPr="00A62AA7">
        <w:rPr>
          <w:b/>
          <w:bCs/>
        </w:rPr>
        <w:t xml:space="preserve"> </w:t>
      </w:r>
    </w:p>
    <w:p w:rsidR="00BA5B3D" w:rsidRDefault="00BA5B3D" w:rsidP="00AE5D43">
      <w:pPr>
        <w:spacing w:line="360" w:lineRule="auto"/>
        <w:ind w:firstLine="360"/>
        <w:jc w:val="both"/>
        <w:rPr>
          <w:b/>
        </w:rPr>
      </w:pPr>
      <w:r w:rsidRPr="00A62AA7">
        <w:rPr>
          <w:b/>
        </w:rPr>
        <w:tab/>
      </w:r>
      <w:r w:rsidRPr="00A62AA7">
        <w:rPr>
          <w:b/>
        </w:rPr>
        <w:tab/>
      </w:r>
    </w:p>
    <w:p w:rsidR="00F2076F" w:rsidRPr="00A62AA7" w:rsidRDefault="00F2076F" w:rsidP="00AE5D43">
      <w:pPr>
        <w:spacing w:line="360" w:lineRule="auto"/>
        <w:ind w:firstLine="360"/>
        <w:jc w:val="both"/>
        <w:rPr>
          <w:b/>
        </w:rPr>
      </w:pPr>
    </w:p>
    <w:p w:rsidR="00BA5B3D" w:rsidRPr="00AE5D43" w:rsidRDefault="00BA5B3D" w:rsidP="00BA5B3D">
      <w:pPr>
        <w:rPr>
          <w:bCs/>
          <w:caps/>
          <w:sz w:val="28"/>
          <w:szCs w:val="28"/>
        </w:rPr>
      </w:pPr>
    </w:p>
    <w:p w:rsidR="001B3CF6" w:rsidRPr="006137E1" w:rsidRDefault="00F2076F" w:rsidP="00541E7D">
      <w:pPr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1B3CF6" w:rsidRPr="006137E1">
        <w:rPr>
          <w:b/>
          <w:bCs/>
          <w:sz w:val="28"/>
          <w:szCs w:val="28"/>
        </w:rPr>
        <w:t>ILANCIA AKTÍV A PASÍV</w:t>
      </w:r>
    </w:p>
    <w:p w:rsidR="001B3CF6" w:rsidRDefault="001B3CF6" w:rsidP="00E43170">
      <w:pPr>
        <w:tabs>
          <w:tab w:val="left" w:pos="0"/>
        </w:tabs>
        <w:spacing w:line="360" w:lineRule="auto"/>
        <w:ind w:left="720"/>
        <w:jc w:val="both"/>
        <w:rPr>
          <w:bCs/>
        </w:rPr>
      </w:pPr>
    </w:p>
    <w:p w:rsidR="001B3CF6" w:rsidRDefault="001B3CF6" w:rsidP="00E825A9">
      <w:pPr>
        <w:tabs>
          <w:tab w:val="left" w:pos="0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Pr="006137E1">
        <w:rPr>
          <w:bCs/>
        </w:rPr>
        <w:t>Bilancia obsahuje údaje o stave majetku, záväzkov a rozdielu majetku a záväzkov a celkovej ekonomickej situácie obce k 31.12.</w:t>
      </w:r>
      <w:r w:rsidR="00267528">
        <w:rPr>
          <w:bCs/>
        </w:rPr>
        <w:t>2014</w:t>
      </w:r>
      <w:r w:rsidRPr="006137E1">
        <w:rPr>
          <w:bCs/>
        </w:rPr>
        <w:t>. Obec preberá údaje z účtovného výkazu Súvaha za príslušné účtovného obdobie:</w:t>
      </w:r>
    </w:p>
    <w:p w:rsidR="00AE5D43" w:rsidRPr="006137E1" w:rsidRDefault="00AE5D43" w:rsidP="00E825A9">
      <w:pPr>
        <w:tabs>
          <w:tab w:val="left" w:pos="0"/>
        </w:tabs>
        <w:spacing w:line="360" w:lineRule="auto"/>
        <w:jc w:val="both"/>
        <w:rPr>
          <w:bCs/>
        </w:rPr>
      </w:pPr>
    </w:p>
    <w:tbl>
      <w:tblPr>
        <w:tblW w:w="509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5"/>
        <w:gridCol w:w="1234"/>
        <w:gridCol w:w="1134"/>
      </w:tblGrid>
      <w:tr w:rsidR="00FC7A0E" w:rsidRPr="00FC7A0E" w:rsidTr="00250D93">
        <w:trPr>
          <w:trHeight w:val="255"/>
        </w:trPr>
        <w:tc>
          <w:tcPr>
            <w:tcW w:w="2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C7A0E" w:rsidRPr="00FC7A0E" w:rsidRDefault="00FC7A0E" w:rsidP="00FC7A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AKTÍVA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C7A0E" w:rsidRPr="00FC7A0E" w:rsidRDefault="00FC7A0E" w:rsidP="00FC7A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C7A0E" w:rsidRPr="00FC7A0E" w:rsidRDefault="00FC7A0E" w:rsidP="00FC7A0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31.12.13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Neobežný majetok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5 827 053,61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5 758 667,07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Dlhodobý nehmotný majetok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Dlhodobý hmotný majetok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5 251 909,61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5 183 523,07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Pozemky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329 624,18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328 759,60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Umelecké diela a zbierky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3 916,88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3 916,88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Stavby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4 549 240,95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4 817 979,36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Samostatné hnuteľné veci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54 755,80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5 551,73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Dopravné prostriedky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228 383,50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6 976,50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Ostatný DHM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423,75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647,75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Obstaranie DHM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85 564,55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19 691,25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Dlhodobý finančný majetok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575 144,00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575 144,00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Ostatný DFM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575 144,00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575 144,00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Obežný majetok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290 012,75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367 715,22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Zásoby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6 279,60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4 292,23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Materiál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6 279,60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4 292,23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FC7A0E">
              <w:rPr>
                <w:color w:val="000000"/>
                <w:sz w:val="18"/>
                <w:szCs w:val="18"/>
                <w:lang w:eastAsia="sk-SK"/>
              </w:rPr>
              <w:lastRenderedPageBreak/>
              <w:t>Zúčt</w:t>
            </w:r>
            <w:proofErr w:type="spellEnd"/>
            <w:r w:rsidRPr="00FC7A0E">
              <w:rPr>
                <w:color w:val="000000"/>
                <w:sz w:val="18"/>
                <w:szCs w:val="18"/>
                <w:lang w:eastAsia="sk-SK"/>
              </w:rPr>
              <w:t xml:space="preserve">. medzi </w:t>
            </w:r>
            <w:proofErr w:type="spellStart"/>
            <w:r w:rsidRPr="00FC7A0E">
              <w:rPr>
                <w:color w:val="000000"/>
                <w:sz w:val="18"/>
                <w:szCs w:val="18"/>
                <w:lang w:eastAsia="sk-SK"/>
              </w:rPr>
              <w:t>subj</w:t>
            </w:r>
            <w:proofErr w:type="spellEnd"/>
            <w:r w:rsidRPr="00FC7A0E">
              <w:rPr>
                <w:color w:val="000000"/>
                <w:sz w:val="18"/>
                <w:szCs w:val="18"/>
                <w:lang w:eastAsia="sk-SK"/>
              </w:rPr>
              <w:t>. VS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Dlhodobé pohľadávky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Krátkodobé pohľadávky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11 608,75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12 453,83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Ostatné pohľadávky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2 817,18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AE5D43">
        <w:trPr>
          <w:trHeight w:val="255"/>
        </w:trPr>
        <w:tc>
          <w:tcPr>
            <w:tcW w:w="2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 xml:space="preserve">Pohľadávky z </w:t>
            </w:r>
            <w:proofErr w:type="spellStart"/>
            <w:r w:rsidRPr="00FC7A0E">
              <w:rPr>
                <w:color w:val="000000"/>
                <w:sz w:val="18"/>
                <w:szCs w:val="18"/>
                <w:lang w:eastAsia="sk-SK"/>
              </w:rPr>
              <w:t>nedaň</w:t>
            </w:r>
            <w:proofErr w:type="spellEnd"/>
            <w:r w:rsidRPr="00FC7A0E">
              <w:rPr>
                <w:color w:val="000000"/>
                <w:sz w:val="18"/>
                <w:szCs w:val="18"/>
                <w:lang w:eastAsia="sk-SK"/>
              </w:rPr>
              <w:t>. príjmov obcí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5 235,12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7 787,35</w:t>
            </w:r>
          </w:p>
        </w:tc>
      </w:tr>
      <w:tr w:rsidR="00FC7A0E" w:rsidRPr="00FC7A0E" w:rsidTr="005E4DE6">
        <w:trPr>
          <w:trHeight w:val="255"/>
        </w:trPr>
        <w:tc>
          <w:tcPr>
            <w:tcW w:w="2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Pohľadávky z daň. príjmov obcí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1 352,80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3 079,56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Pohľadávky voči zamestnancom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11,50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Iné pohľadávky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2 192,15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1 586,92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Finančné účty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272 124,40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350 969,16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Pokladnica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Bankové účty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272 124,40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350 969,16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FC7A0E">
              <w:rPr>
                <w:color w:val="000000"/>
                <w:sz w:val="18"/>
                <w:szCs w:val="18"/>
                <w:lang w:eastAsia="sk-SK"/>
              </w:rPr>
              <w:t>Poskyt.návrat.fin.výpomoci</w:t>
            </w:r>
            <w:proofErr w:type="spellEnd"/>
            <w:r w:rsidRPr="00FC7A0E">
              <w:rPr>
                <w:color w:val="000000"/>
                <w:sz w:val="18"/>
                <w:szCs w:val="18"/>
                <w:lang w:eastAsia="sk-SK"/>
              </w:rPr>
              <w:t xml:space="preserve"> dlhodobé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70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FC7A0E">
              <w:rPr>
                <w:color w:val="000000"/>
                <w:sz w:val="18"/>
                <w:szCs w:val="18"/>
                <w:lang w:eastAsia="sk-SK"/>
              </w:rPr>
              <w:t>Poskyt.návrat.fin.výpomoci</w:t>
            </w:r>
            <w:proofErr w:type="spellEnd"/>
            <w:r w:rsidRPr="00FC7A0E">
              <w:rPr>
                <w:color w:val="000000"/>
                <w:sz w:val="18"/>
                <w:szCs w:val="18"/>
                <w:lang w:eastAsia="sk-SK"/>
              </w:rPr>
              <w:t xml:space="preserve"> FO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FC7A0E" w:rsidRPr="00FC7A0E" w:rsidTr="00250D93">
        <w:trPr>
          <w:trHeight w:val="270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Časové rozlíšenie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4 267,67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3 576,78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Náklady budúcich období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4 135,67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3 400,46</w:t>
            </w:r>
          </w:p>
        </w:tc>
      </w:tr>
      <w:tr w:rsidR="00FC7A0E" w:rsidRPr="00FC7A0E" w:rsidTr="00250D93">
        <w:trPr>
          <w:trHeight w:val="255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Príjmy budúcich období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color w:val="000000"/>
                <w:sz w:val="18"/>
                <w:szCs w:val="18"/>
                <w:lang w:eastAsia="sk-SK"/>
              </w:rPr>
              <w:t>176,32</w:t>
            </w:r>
          </w:p>
        </w:tc>
      </w:tr>
      <w:tr w:rsidR="00FC7A0E" w:rsidRPr="00FC7A0E" w:rsidTr="00250D93">
        <w:trPr>
          <w:trHeight w:val="270"/>
        </w:trPr>
        <w:tc>
          <w:tcPr>
            <w:tcW w:w="2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MAJETOK SPOLU: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6 121 334,03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C7A0E" w:rsidRPr="00FC7A0E" w:rsidRDefault="00FC7A0E" w:rsidP="00FC7A0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FC7A0E">
              <w:rPr>
                <w:b/>
                <w:bCs/>
                <w:color w:val="000000"/>
                <w:sz w:val="18"/>
                <w:szCs w:val="18"/>
                <w:lang w:eastAsia="sk-SK"/>
              </w:rPr>
              <w:t>6 129 959,07</w:t>
            </w:r>
          </w:p>
        </w:tc>
      </w:tr>
    </w:tbl>
    <w:p w:rsidR="00FC7A0E" w:rsidRDefault="00FC7A0E" w:rsidP="009F0A44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:rsidR="00AE5D43" w:rsidRDefault="00AE5D43" w:rsidP="009F0A44">
      <w:pPr>
        <w:tabs>
          <w:tab w:val="left" w:pos="0"/>
        </w:tabs>
        <w:spacing w:line="360" w:lineRule="auto"/>
        <w:jc w:val="both"/>
        <w:rPr>
          <w:b/>
          <w:bCs/>
        </w:rPr>
      </w:pPr>
    </w:p>
    <w:tbl>
      <w:tblPr>
        <w:tblW w:w="52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1"/>
        <w:gridCol w:w="1088"/>
        <w:gridCol w:w="1208"/>
      </w:tblGrid>
      <w:tr w:rsidR="00250D93" w:rsidRPr="00250D93" w:rsidTr="00250D93">
        <w:trPr>
          <w:trHeight w:val="255"/>
        </w:trPr>
        <w:tc>
          <w:tcPr>
            <w:tcW w:w="29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PASÍVA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 12.14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31.12.13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Vlastné imanie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2 665 155,60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2 702 755,71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Oceňovacie rozdiely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13 635,67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13 635,67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Oceňovacie rozdiely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kapit.účastín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13 635,67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13 635,67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Fondy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Výsledok hospodárenia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2 651 519,93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2 689 120,04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Nevysp.výsl.hosp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min. rokov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2 690 488,48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2 668 377,14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Výsledok hosp. za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účt.obdobie</w:t>
            </w:r>
            <w:proofErr w:type="spellEnd"/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-38 968,55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20 742,90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Záväzky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163 884,48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199 351,91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Rezervy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9 920,00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36 320,00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krátkodobé rezervy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9 920,00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36 320,00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medzi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VS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Dlhodobé záväzky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22 066,00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23 529,58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dlhodobé záväzky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19 908,29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20 608,89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Záväzky zo sociálneho fondu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2 157,71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2 920,69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Krátkodobé záväzky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54 311,01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47 516,71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Dodávatelia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8 211,42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5 644,10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Záväzky z nájmu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Iné záväzky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2 026,59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1 389,17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Zamestnanci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23 007,39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23 483,59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s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org.soc.poist.a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zdr.poist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16 960,73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14 693,29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priame dane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4 104,88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2 306,56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Transfery 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zúčt.subj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mimo VS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Bankové úvery a výpomoci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77 587,47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91 985,62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Bankové úvery dlhodobé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77 587,47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91 985,62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Časové rozlíšenie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3 292 293,95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3 227 851,45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Výdavky budúcich období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21,61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45,19</w:t>
            </w:r>
          </w:p>
        </w:tc>
      </w:tr>
      <w:tr w:rsidR="00250D93" w:rsidRPr="00250D93" w:rsidTr="00250D93">
        <w:trPr>
          <w:trHeight w:val="255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Výnosy budúcich období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3 292 272,34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3 227 806,26</w:t>
            </w:r>
          </w:p>
        </w:tc>
      </w:tr>
      <w:tr w:rsidR="00250D93" w:rsidRPr="00250D93" w:rsidTr="00250D93">
        <w:trPr>
          <w:trHeight w:val="447"/>
        </w:trPr>
        <w:tc>
          <w:tcPr>
            <w:tcW w:w="2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VLASTNÉ IMANIE A ZÁV. SPOLU: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6 121 334,03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6 129 959,07</w:t>
            </w:r>
          </w:p>
        </w:tc>
      </w:tr>
    </w:tbl>
    <w:p w:rsidR="00FC7A0E" w:rsidRDefault="00FC7A0E" w:rsidP="009F0A44">
      <w:pPr>
        <w:tabs>
          <w:tab w:val="left" w:pos="0"/>
        </w:tabs>
        <w:spacing w:line="360" w:lineRule="auto"/>
        <w:jc w:val="both"/>
        <w:rPr>
          <w:b/>
          <w:bCs/>
        </w:rPr>
      </w:pPr>
    </w:p>
    <w:p w:rsidR="001B3CF6" w:rsidRPr="0042447D" w:rsidRDefault="0042447D" w:rsidP="009F0A44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42447D">
        <w:rPr>
          <w:b/>
          <w:bCs/>
          <w:sz w:val="28"/>
          <w:szCs w:val="28"/>
        </w:rPr>
        <w:lastRenderedPageBreak/>
        <w:t>Výsledok hospodárenia v účtovníctve</w:t>
      </w:r>
    </w:p>
    <w:p w:rsidR="001B3CF6" w:rsidRPr="006137E1" w:rsidRDefault="001B3CF6" w:rsidP="009F0A44">
      <w:pPr>
        <w:pStyle w:val="Zkladntext2"/>
        <w:rPr>
          <w:lang w:val="sk-SK"/>
        </w:rPr>
      </w:pPr>
    </w:p>
    <w:p w:rsidR="001B3CF6" w:rsidRDefault="001B3CF6" w:rsidP="009F0A44">
      <w:pPr>
        <w:pStyle w:val="Zkladntext2"/>
        <w:spacing w:line="360" w:lineRule="auto"/>
        <w:rPr>
          <w:lang w:val="sk-SK"/>
        </w:rPr>
      </w:pPr>
      <w:r w:rsidRPr="006137E1">
        <w:rPr>
          <w:lang w:val="sk-SK"/>
        </w:rPr>
        <w:t xml:space="preserve">    Účtovný výsledok hospodárenia sa zisťuje v zmysle </w:t>
      </w:r>
      <w:proofErr w:type="spellStart"/>
      <w:r w:rsidRPr="006137E1">
        <w:rPr>
          <w:lang w:val="sk-SK"/>
        </w:rPr>
        <w:t>zák</w:t>
      </w:r>
      <w:proofErr w:type="spellEnd"/>
      <w:r w:rsidRPr="006137E1">
        <w:rPr>
          <w:lang w:val="sk-SK"/>
        </w:rPr>
        <w:t xml:space="preserve"> č. 431/2002 </w:t>
      </w:r>
      <w:proofErr w:type="spellStart"/>
      <w:r w:rsidRPr="006137E1">
        <w:rPr>
          <w:lang w:val="sk-SK"/>
        </w:rPr>
        <w:t>Z.z</w:t>
      </w:r>
      <w:proofErr w:type="spellEnd"/>
      <w:r w:rsidRPr="006137E1">
        <w:rPr>
          <w:lang w:val="sk-SK"/>
        </w:rPr>
        <w:t xml:space="preserve"> o účtovníctva v znení </w:t>
      </w:r>
      <w:proofErr w:type="spellStart"/>
      <w:r w:rsidRPr="006137E1">
        <w:rPr>
          <w:lang w:val="sk-SK"/>
        </w:rPr>
        <w:t>nesk</w:t>
      </w:r>
      <w:proofErr w:type="spellEnd"/>
      <w:r w:rsidRPr="006137E1">
        <w:rPr>
          <w:lang w:val="sk-SK"/>
        </w:rPr>
        <w:t xml:space="preserve">. predpisov a Opatrenia MF SR </w:t>
      </w:r>
      <w:proofErr w:type="spellStart"/>
      <w:r w:rsidRPr="006137E1">
        <w:rPr>
          <w:lang w:val="sk-SK"/>
        </w:rPr>
        <w:t>č.MF</w:t>
      </w:r>
      <w:proofErr w:type="spellEnd"/>
      <w:r w:rsidRPr="006137E1">
        <w:rPr>
          <w:lang w:val="sk-SK"/>
        </w:rPr>
        <w:t>/21513/</w:t>
      </w:r>
      <w:r w:rsidR="00267528">
        <w:rPr>
          <w:lang w:val="sk-SK"/>
        </w:rPr>
        <w:t>2014</w:t>
      </w:r>
      <w:r w:rsidRPr="006137E1">
        <w:rPr>
          <w:lang w:val="sk-SK"/>
        </w:rPr>
        <w:t>-31 ako rozdiel výnosov účtovaných na účtoch účtovej triedy 6 a nákladov účtovaných na účtoch účtovej triedy 5. Konečné stavy týchto účtov sa uzavreli na účet výsledku hospodárenia. Preúčtovaním konečného zostatku účtu výsledku hospodárenia sa uzavreli účtovné knihy.</w:t>
      </w:r>
    </w:p>
    <w:p w:rsidR="00250D93" w:rsidRDefault="00250D93" w:rsidP="009F0A44">
      <w:pPr>
        <w:pStyle w:val="Zkladntext2"/>
        <w:spacing w:line="360" w:lineRule="auto"/>
        <w:rPr>
          <w:lang w:val="sk-SK"/>
        </w:rPr>
      </w:pPr>
    </w:p>
    <w:tbl>
      <w:tblPr>
        <w:tblW w:w="58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20"/>
        <w:gridCol w:w="1138"/>
        <w:gridCol w:w="1134"/>
      </w:tblGrid>
      <w:tr w:rsidR="00250D93" w:rsidRPr="00250D93" w:rsidTr="00250D93">
        <w:trPr>
          <w:trHeight w:val="255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NÁKLADY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Účet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31.12.13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Spotrebované nákupy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205 455,67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176 484,58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Spotreba materiálu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124 920,73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108 629,24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Spotreba energie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80 534,94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67 855,34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Služby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129 732,34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74 634,75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Opravy a udržiavanie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51 104,45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13 323,57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Cestovné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2 786,66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1 546,05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Náklady na reprezentáciu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1 757,06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1 212,10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služby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74 084,17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58 553,03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572 271,12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520 660,92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Mzdové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411 893,52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371 450,92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Zákonné sociálne poistenie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138 209,24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127 713,12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sociálne poistenie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3 070,00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2 980,00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Zákonné sociálne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19 098,36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18 516,88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Dane a poplatky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2 901,34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3 061,62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dane a poplatky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538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2 901,34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3 061,62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Ostatné náklady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prevádz.činnosť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32 425,64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40 878,34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Zost.cena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predaného DHM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2 260,84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Odpis pohľadávky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6 294,40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Ostatné náklady na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prev.činn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548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32 389,46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32 323,10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Odpisy,rezervy,OP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.,fin. čin.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365 955,93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340 027,87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Odpisy DHM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356 035,93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303 707,87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Tvorba ostatných rezerv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prev.čin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553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9 920,00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36 320,00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Finančné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13 971,65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11 923,34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Predané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cen.papiere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a podiely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561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Úroky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3 919,39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4 793,75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finančné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10 052,26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7 129,59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Mimoriadne náklady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Náklady na transfery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25 162,45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31 603,59</w:t>
            </w:r>
          </w:p>
        </w:tc>
      </w:tr>
      <w:tr w:rsidR="00250D93" w:rsidRPr="00250D93" w:rsidTr="00250D93">
        <w:trPr>
          <w:trHeight w:val="2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Nákl.na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transf.z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rozp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obce do RO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584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18 032,45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23 603,59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Nákl.na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tran.z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rozp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obce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subj.mimo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VS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7 130,00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8 000,00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Náklady z odvodu príjmov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7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NÁKLADY SPOLU: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1 347 876,14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1 199 275,01</w:t>
            </w:r>
          </w:p>
        </w:tc>
      </w:tr>
    </w:tbl>
    <w:p w:rsidR="00250D93" w:rsidRDefault="00250D93" w:rsidP="009F0A44">
      <w:pPr>
        <w:pStyle w:val="Zkladntext2"/>
        <w:spacing w:line="360" w:lineRule="auto"/>
        <w:rPr>
          <w:lang w:val="sk-SK"/>
        </w:rPr>
      </w:pPr>
    </w:p>
    <w:p w:rsidR="00250D93" w:rsidRDefault="00250D93" w:rsidP="009F0A44">
      <w:pPr>
        <w:pStyle w:val="Zkladntext2"/>
        <w:spacing w:line="360" w:lineRule="auto"/>
        <w:rPr>
          <w:lang w:val="sk-SK"/>
        </w:rPr>
      </w:pPr>
    </w:p>
    <w:p w:rsidR="004D3837" w:rsidRDefault="004D3837" w:rsidP="009F0A44">
      <w:pPr>
        <w:pStyle w:val="Zkladntext2"/>
        <w:spacing w:line="360" w:lineRule="auto"/>
        <w:rPr>
          <w:lang w:val="sk-SK"/>
        </w:rPr>
      </w:pPr>
    </w:p>
    <w:p w:rsidR="004D3837" w:rsidRDefault="004D3837" w:rsidP="009F0A44">
      <w:pPr>
        <w:pStyle w:val="Zkladntext2"/>
        <w:spacing w:line="360" w:lineRule="auto"/>
        <w:rPr>
          <w:lang w:val="sk-SK"/>
        </w:rPr>
      </w:pPr>
    </w:p>
    <w:tbl>
      <w:tblPr>
        <w:tblW w:w="58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520"/>
        <w:gridCol w:w="1234"/>
        <w:gridCol w:w="1134"/>
      </w:tblGrid>
      <w:tr w:rsidR="00250D93" w:rsidRPr="00250D93" w:rsidTr="00250D93">
        <w:trPr>
          <w:trHeight w:val="255"/>
        </w:trPr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VÝNOSY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Účet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250D93" w:rsidRPr="00250D93" w:rsidRDefault="00250D93" w:rsidP="00250D9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k 31.12.13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Tržby za vlastné výkony a tovar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63 488,35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52 675,00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Tržby z predaja služieb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63 488,35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52 675,00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Aktivácia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2 378,32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Aktivácia DHM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2 378,32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Daňové a colné výnosy a z poplatkov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769 755,79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738 060,49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Daňové výnosy samosprávy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743 460,18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711 409,57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Výnosy z poplatkov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26 295,61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26 650,92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Ostatné výnosy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prevádz.činnosti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100 641,54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104 260,84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Tržby z predaja DHM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641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3 333,94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Tržby z predaja materiálu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642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597,20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259,00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Ostatné pokuty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645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500,00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Ostatné výnosy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prevádz.činnosti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99 981,34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100 167,90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Zúčtov.rezerv,OP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prev,fin.čin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36 320,00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28 967,47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Zúčtov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ost.rezerv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prevádz.čin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36 320,00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23 100,00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Zúčt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ost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. oprav. pol. z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prev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čin.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658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5 867,47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Finančné výnosy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634,22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512,20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Tržby z predaja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cen.papierov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a podielov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661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Úroky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662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634,22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512,20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Mimoriadne výnosy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158,81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Náhrady škôd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672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158,81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Výnosy z transferov a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rozp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>. príjmov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335 689,37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295 383,10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Výnosy z BT z rozpočtu obce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0,00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Výn.sam.z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BT zo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ŠR,iných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subj.VS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106 123,44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99 338,18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Výn.sam.z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KT zo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ŠR,iných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subj.VS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215 050,49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176 328,55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Výn.sam.z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BT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subj.mimoVS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6 452,00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7 670,55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Výn.sam.z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KT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subj.mimo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VS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7 030,99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6 882,99</w:t>
            </w:r>
          </w:p>
        </w:tc>
      </w:tr>
      <w:tr w:rsidR="00250D93" w:rsidRPr="00250D93" w:rsidTr="00250D93">
        <w:trPr>
          <w:trHeight w:val="255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Výn.sam.z</w:t>
            </w:r>
            <w:proofErr w:type="spellEnd"/>
            <w:r w:rsidRPr="00250D93">
              <w:rPr>
                <w:color w:val="000000"/>
                <w:sz w:val="18"/>
                <w:szCs w:val="18"/>
                <w:lang w:eastAsia="sk-SK"/>
              </w:rPr>
              <w:t xml:space="preserve"> odvodu </w:t>
            </w:r>
            <w:proofErr w:type="spellStart"/>
            <w:r w:rsidRPr="00250D93">
              <w:rPr>
                <w:color w:val="000000"/>
                <w:sz w:val="18"/>
                <w:szCs w:val="18"/>
                <w:lang w:eastAsia="sk-SK"/>
              </w:rPr>
              <w:t>rozp.príjmov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699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1 032,45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5 162,83</w:t>
            </w:r>
          </w:p>
        </w:tc>
      </w:tr>
      <w:tr w:rsidR="00250D93" w:rsidRPr="00250D93" w:rsidTr="00250D93">
        <w:trPr>
          <w:trHeight w:val="270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VÝNOSY SPOLU: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1 308 907,59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1 220 017,91</w:t>
            </w:r>
          </w:p>
        </w:tc>
      </w:tr>
      <w:tr w:rsidR="00250D93" w:rsidRPr="00250D93" w:rsidTr="00250D93">
        <w:trPr>
          <w:trHeight w:val="270"/>
        </w:trPr>
        <w:tc>
          <w:tcPr>
            <w:tcW w:w="29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Výsledok hospodárenia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rPr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-38 968,55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250D93" w:rsidRPr="00250D93" w:rsidRDefault="00250D93" w:rsidP="00250D93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250D93">
              <w:rPr>
                <w:b/>
                <w:bCs/>
                <w:color w:val="000000"/>
                <w:sz w:val="18"/>
                <w:szCs w:val="18"/>
                <w:lang w:eastAsia="sk-SK"/>
              </w:rPr>
              <w:t>20 742,90</w:t>
            </w:r>
          </w:p>
        </w:tc>
      </w:tr>
    </w:tbl>
    <w:p w:rsidR="00250D93" w:rsidRDefault="00250D93" w:rsidP="009F0A44">
      <w:pPr>
        <w:pStyle w:val="Zkladntext2"/>
        <w:spacing w:line="360" w:lineRule="auto"/>
        <w:rPr>
          <w:lang w:val="sk-SK"/>
        </w:rPr>
      </w:pPr>
    </w:p>
    <w:p w:rsidR="00250D93" w:rsidRPr="006137E1" w:rsidRDefault="00250D93" w:rsidP="009F0A44">
      <w:pPr>
        <w:pStyle w:val="Zkladntext2"/>
        <w:spacing w:line="360" w:lineRule="auto"/>
        <w:rPr>
          <w:lang w:val="sk-SK"/>
        </w:rPr>
      </w:pPr>
    </w:p>
    <w:p w:rsidR="001B3CF6" w:rsidRPr="006137E1" w:rsidRDefault="001B3CF6" w:rsidP="009F0A44">
      <w:pPr>
        <w:pStyle w:val="Zkladntext2"/>
        <w:spacing w:line="360" w:lineRule="auto"/>
        <w:rPr>
          <w:lang w:val="sk-SK"/>
        </w:rPr>
      </w:pPr>
      <w:r w:rsidRPr="006137E1">
        <w:rPr>
          <w:lang w:val="sk-SK"/>
        </w:rPr>
        <w:t xml:space="preserve">     Obec vykázala vo svojej individuálnej účtovnej závierke za rok </w:t>
      </w:r>
      <w:r w:rsidR="00267528">
        <w:rPr>
          <w:lang w:val="sk-SK"/>
        </w:rPr>
        <w:t>2014</w:t>
      </w:r>
      <w:r w:rsidRPr="006137E1">
        <w:rPr>
          <w:lang w:val="sk-SK"/>
        </w:rPr>
        <w:t xml:space="preserve"> tento účtovný výsledok hospodárenia, ktorý bude účtovne usporiadaný na účet 428 - </w:t>
      </w:r>
      <w:proofErr w:type="spellStart"/>
      <w:r w:rsidRPr="006137E1">
        <w:rPr>
          <w:lang w:val="sk-SK"/>
        </w:rPr>
        <w:t>Nevysporiadaný</w:t>
      </w:r>
      <w:proofErr w:type="spellEnd"/>
      <w:r w:rsidRPr="006137E1">
        <w:rPr>
          <w:lang w:val="sk-SK"/>
        </w:rPr>
        <w:t xml:space="preserve"> výsledok hospodárenia minulých rokov:</w:t>
      </w:r>
    </w:p>
    <w:p w:rsidR="001B3CF6" w:rsidRPr="006137E1" w:rsidRDefault="001B3CF6" w:rsidP="009F0A44">
      <w:pPr>
        <w:pStyle w:val="Zkladntext2"/>
        <w:spacing w:line="360" w:lineRule="auto"/>
        <w:rPr>
          <w:bCs/>
          <w:lang w:val="sk-SK"/>
        </w:rPr>
      </w:pPr>
      <w:r w:rsidRPr="006137E1">
        <w:rPr>
          <w:bCs/>
          <w:lang w:val="sk-SK"/>
        </w:rPr>
        <w:t>Výnosy triedy 6:</w:t>
      </w:r>
      <w:r w:rsidR="00250D93">
        <w:rPr>
          <w:bCs/>
          <w:lang w:val="sk-SK"/>
        </w:rPr>
        <w:t xml:space="preserve">  </w:t>
      </w:r>
      <w:r w:rsidR="00250D93">
        <w:rPr>
          <w:bCs/>
          <w:lang w:val="sk-SK"/>
        </w:rPr>
        <w:tab/>
        <w:t>1.308.907,59</w:t>
      </w:r>
      <w:r w:rsidRPr="006137E1">
        <w:rPr>
          <w:bCs/>
          <w:lang w:val="sk-SK"/>
        </w:rPr>
        <w:t xml:space="preserve"> Eur</w:t>
      </w:r>
      <w:r w:rsidRPr="006137E1">
        <w:rPr>
          <w:bCs/>
          <w:lang w:val="sk-SK"/>
        </w:rPr>
        <w:tab/>
      </w:r>
    </w:p>
    <w:p w:rsidR="001B3CF6" w:rsidRPr="006137E1" w:rsidRDefault="001B3CF6" w:rsidP="009F0A44">
      <w:pPr>
        <w:spacing w:line="360" w:lineRule="auto"/>
        <w:jc w:val="both"/>
      </w:pPr>
      <w:r w:rsidRPr="006137E1">
        <w:t>Náklady triedy 5:</w:t>
      </w:r>
      <w:r w:rsidRPr="006137E1">
        <w:tab/>
      </w:r>
      <w:r w:rsidR="00250D93">
        <w:t>1.347.876,14</w:t>
      </w:r>
      <w:r w:rsidRPr="006137E1">
        <w:t xml:space="preserve"> Eur</w:t>
      </w:r>
      <w:r w:rsidRPr="006137E1">
        <w:tab/>
      </w:r>
    </w:p>
    <w:p w:rsidR="001B3CF6" w:rsidRPr="009F0A44" w:rsidRDefault="00250D93" w:rsidP="009F0A44">
      <w:pPr>
        <w:pStyle w:val="Nadpis2"/>
        <w:spacing w:line="360" w:lineRule="auto"/>
        <w:rPr>
          <w:lang w:val="sk-SK"/>
        </w:rPr>
      </w:pPr>
      <w:r>
        <w:rPr>
          <w:lang w:val="sk-SK"/>
        </w:rPr>
        <w:t>Záporný</w:t>
      </w:r>
      <w:r w:rsidR="001B3CF6" w:rsidRPr="009F0A44">
        <w:rPr>
          <w:lang w:val="sk-SK"/>
        </w:rPr>
        <w:t xml:space="preserve"> výsledok hospodárenia k 31.12.</w:t>
      </w:r>
      <w:r w:rsidR="00267528">
        <w:rPr>
          <w:lang w:val="sk-SK"/>
        </w:rPr>
        <w:t>2014</w:t>
      </w:r>
      <w:r>
        <w:rPr>
          <w:lang w:val="sk-SK"/>
        </w:rPr>
        <w:t>: 38.968,55</w:t>
      </w:r>
      <w:r w:rsidR="001B3CF6" w:rsidRPr="009F0A44">
        <w:rPr>
          <w:lang w:val="sk-SK"/>
        </w:rPr>
        <w:t xml:space="preserve"> Eur</w:t>
      </w:r>
      <w:r w:rsidR="001B3CF6" w:rsidRPr="009F0A44">
        <w:rPr>
          <w:lang w:val="sk-SK"/>
        </w:rPr>
        <w:tab/>
      </w:r>
    </w:p>
    <w:p w:rsidR="001B3CF6" w:rsidRPr="006137E1" w:rsidRDefault="001B3CF6" w:rsidP="009F0A44">
      <w:pPr>
        <w:pStyle w:val="Obsahrmca"/>
        <w:rPr>
          <w:lang w:val="sk-SK"/>
        </w:rPr>
      </w:pPr>
    </w:p>
    <w:p w:rsidR="001B3CF6" w:rsidRDefault="001B3CF6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250D93" w:rsidRDefault="00250D93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4D3837" w:rsidRDefault="004D3837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250D93" w:rsidRDefault="00250D93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250D93" w:rsidRDefault="00250D93" w:rsidP="00E825A9">
      <w:pPr>
        <w:tabs>
          <w:tab w:val="left" w:pos="0"/>
        </w:tabs>
        <w:spacing w:line="360" w:lineRule="auto"/>
        <w:jc w:val="both"/>
        <w:rPr>
          <w:bCs/>
        </w:rPr>
      </w:pPr>
    </w:p>
    <w:p w:rsidR="001B3CF6" w:rsidRPr="006137E1" w:rsidRDefault="001B3CF6" w:rsidP="00E825A9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 w:rsidRPr="006137E1">
        <w:rPr>
          <w:b/>
          <w:bCs/>
          <w:caps/>
          <w:sz w:val="28"/>
          <w:szCs w:val="28"/>
        </w:rPr>
        <w:lastRenderedPageBreak/>
        <w:t xml:space="preserve">3. Prehľad o stave a vývoji  dlhu </w:t>
      </w:r>
    </w:p>
    <w:p w:rsidR="001B3CF6" w:rsidRDefault="001B3CF6" w:rsidP="00F90B28">
      <w:pPr>
        <w:spacing w:line="360" w:lineRule="auto"/>
        <w:ind w:firstLine="708"/>
        <w:jc w:val="both"/>
      </w:pPr>
    </w:p>
    <w:p w:rsidR="00401A9C" w:rsidRPr="002646CD" w:rsidRDefault="00401A9C" w:rsidP="00401A9C">
      <w:pPr>
        <w:spacing w:line="360" w:lineRule="auto"/>
        <w:jc w:val="both"/>
      </w:pPr>
      <w:r>
        <w:t>Obec</w:t>
      </w:r>
      <w:r w:rsidRPr="002646CD">
        <w:t xml:space="preserve"> k 31.12.</w:t>
      </w:r>
      <w:r>
        <w:t>2014 eviduje</w:t>
      </w:r>
      <w:r w:rsidRPr="002646CD">
        <w:t xml:space="preserve"> tieto záväzky:</w:t>
      </w:r>
    </w:p>
    <w:p w:rsidR="00231402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>voči bankám:</w:t>
      </w:r>
      <w:r w:rsidR="00F465AD">
        <w:t xml:space="preserve">                                   77.587,47 Eur</w:t>
      </w:r>
    </w:p>
    <w:p w:rsidR="00401A9C" w:rsidRPr="002646CD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>voči štátnym fondom (ŠFRB</w:t>
      </w:r>
      <w:r w:rsidR="00231402">
        <w:t>, SF</w:t>
      </w:r>
      <w:r>
        <w:t>):</w:t>
      </w:r>
      <w:r w:rsidR="00231402">
        <w:t xml:space="preserve"> </w:t>
      </w:r>
      <w:r w:rsidR="00F465AD">
        <w:t xml:space="preserve"> </w:t>
      </w:r>
      <w:r w:rsidR="00231402">
        <w:t>22.066,00 Eur</w:t>
      </w:r>
    </w:p>
    <w:p w:rsidR="00401A9C" w:rsidRPr="002646CD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 w:rsidRPr="002646CD">
        <w:t>voči dodávateľom</w:t>
      </w:r>
      <w:r>
        <w:t>:</w:t>
      </w:r>
      <w:r w:rsidRPr="002646CD">
        <w:t xml:space="preserve"> </w:t>
      </w:r>
      <w:r w:rsidR="00231402">
        <w:t xml:space="preserve"> </w:t>
      </w:r>
      <w:r w:rsidR="00F465AD">
        <w:t xml:space="preserve">                           8.211,42 Eur</w:t>
      </w:r>
    </w:p>
    <w:p w:rsidR="00401A9C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>voči zamestnancom:</w:t>
      </w:r>
      <w:r w:rsidRPr="002646CD">
        <w:t xml:space="preserve"> </w:t>
      </w:r>
      <w:r>
        <w:t xml:space="preserve"> </w:t>
      </w:r>
      <w:r w:rsidR="00F465AD">
        <w:t xml:space="preserve">                      23.007,39 Eur</w:t>
      </w:r>
    </w:p>
    <w:p w:rsidR="00401A9C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>voči poisťovniam:</w:t>
      </w:r>
      <w:r w:rsidR="00F465AD">
        <w:t xml:space="preserve">                           16.960,73 Eur</w:t>
      </w:r>
    </w:p>
    <w:p w:rsidR="00401A9C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>voči daňovému úradu:</w:t>
      </w:r>
      <w:r w:rsidR="00F465AD">
        <w:t xml:space="preserve">                       4.104,88 Eur </w:t>
      </w:r>
    </w:p>
    <w:p w:rsidR="00401A9C" w:rsidRPr="002646CD" w:rsidRDefault="00401A9C" w:rsidP="00401A9C">
      <w:pPr>
        <w:numPr>
          <w:ilvl w:val="0"/>
          <w:numId w:val="31"/>
        </w:numPr>
        <w:tabs>
          <w:tab w:val="num" w:pos="567"/>
          <w:tab w:val="right" w:pos="7088"/>
        </w:tabs>
        <w:suppressAutoHyphens w:val="0"/>
        <w:spacing w:line="360" w:lineRule="auto"/>
        <w:jc w:val="both"/>
      </w:pPr>
      <w:r>
        <w:t xml:space="preserve">ostatné </w:t>
      </w:r>
      <w:r w:rsidR="00F465AD">
        <w:t xml:space="preserve">                                              2.026,59 Eur</w:t>
      </w:r>
    </w:p>
    <w:p w:rsidR="00401A9C" w:rsidRPr="00F465AD" w:rsidRDefault="00F465AD" w:rsidP="00401A9C">
      <w:pPr>
        <w:spacing w:line="360" w:lineRule="auto"/>
        <w:ind w:left="360"/>
        <w:jc w:val="both"/>
        <w:rPr>
          <w:b/>
        </w:rPr>
      </w:pPr>
      <w:r w:rsidRPr="00F465AD">
        <w:rPr>
          <w:b/>
        </w:rPr>
        <w:t>Záväzky obce k 31.12.2014: 76.377,01 Eur</w:t>
      </w:r>
      <w:r w:rsidR="00401A9C" w:rsidRPr="00F465AD">
        <w:rPr>
          <w:b/>
        </w:rPr>
        <w:t xml:space="preserve"> </w:t>
      </w:r>
    </w:p>
    <w:p w:rsidR="00401A9C" w:rsidRPr="006137E1" w:rsidRDefault="00401A9C" w:rsidP="00401A9C">
      <w:pPr>
        <w:spacing w:line="360" w:lineRule="auto"/>
        <w:ind w:firstLine="708"/>
        <w:jc w:val="both"/>
      </w:pPr>
    </w:p>
    <w:p w:rsidR="001B3CF6" w:rsidRPr="006137E1" w:rsidRDefault="001B3CF6" w:rsidP="00DC6291">
      <w:pPr>
        <w:spacing w:line="360" w:lineRule="auto"/>
        <w:ind w:firstLine="708"/>
        <w:jc w:val="both"/>
      </w:pPr>
      <w:r w:rsidRPr="006137E1">
        <w:t xml:space="preserve">Celkovou sumou dlhu obce na účely zákona o rozpočtových pravidlách územnej samosprávy sa rozumie súhrn záväzkov vyplývajúcich zo splácania istín návratných zdrojov financovania a ručiteľských záväzkov obce ku koncu účtovného obdobia. </w:t>
      </w:r>
    </w:p>
    <w:p w:rsidR="001B3CF6" w:rsidRPr="006137E1" w:rsidRDefault="001B3CF6" w:rsidP="00F90B28">
      <w:pPr>
        <w:spacing w:line="360" w:lineRule="auto"/>
        <w:ind w:firstLine="708"/>
        <w:jc w:val="both"/>
      </w:pPr>
    </w:p>
    <w:p w:rsidR="001B3CF6" w:rsidRPr="00F465AD" w:rsidRDefault="001B3CF6" w:rsidP="00F90B28">
      <w:pPr>
        <w:spacing w:line="360" w:lineRule="auto"/>
        <w:ind w:firstLine="708"/>
        <w:jc w:val="both"/>
      </w:pPr>
      <w:r w:rsidRPr="00F465AD">
        <w:t>1/ Do celkového dlhu sa nezapočítavajú záväzky z úverov poskytnutých zo Štátneho fondu rozvoja bývania na výstavbu obecných nájomných bytov vo výške splátok úveru, ktorých úhrada je zahrnutá v cene ročného nájomného za obecné nájomné byty.</w:t>
      </w:r>
    </w:p>
    <w:p w:rsidR="00A417CF" w:rsidRPr="00F465AD" w:rsidRDefault="00A417CF" w:rsidP="00A417CF">
      <w:pPr>
        <w:spacing w:line="360" w:lineRule="auto"/>
        <w:jc w:val="both"/>
      </w:pPr>
      <w:r w:rsidRPr="00F465AD">
        <w:t xml:space="preserve">Dňa 13.9.2002 bola uzatvorená Zmluva o poskytnutí podpory zo ŠFRB SR č.603/3526/2002 na investičnú akciu „Prestavba nebytových priestorov na nájomné byty, Heľpa </w:t>
      </w:r>
      <w:proofErr w:type="spellStart"/>
      <w:r w:rsidRPr="00F465AD">
        <w:t>súp</w:t>
      </w:r>
      <w:proofErr w:type="spellEnd"/>
      <w:r w:rsidRPr="00F465AD">
        <w:t>. č. 61“ vo výške 26.555,14 EUR (800.000,- Sk) pri základnej úrokovej sadzbe 3,9 % a doby splatnosti k 15.12.2032. V zmysle článku IV. uvedenej zmluvy je stanovená výška anuitnej splátky /1-360/ 125,27 EUR. Z účtu 2002126001/5600 bolo doteraz  zrealizovaných 144 anuitných splátok úveru zložených z istiny a úrokov.</w:t>
      </w:r>
    </w:p>
    <w:p w:rsidR="00A417CF" w:rsidRPr="00F465AD" w:rsidRDefault="00A417CF" w:rsidP="00A417CF">
      <w:pPr>
        <w:pStyle w:val="Nadpis3"/>
        <w:spacing w:line="360" w:lineRule="auto"/>
        <w:rPr>
          <w:b w:val="0"/>
          <w:bCs w:val="0"/>
        </w:rPr>
      </w:pPr>
      <w:proofErr w:type="spellStart"/>
      <w:r w:rsidRPr="00F465AD">
        <w:rPr>
          <w:b w:val="0"/>
          <w:bCs w:val="0"/>
        </w:rPr>
        <w:t>Stav</w:t>
      </w:r>
      <w:proofErr w:type="spellEnd"/>
      <w:r w:rsidRPr="00F465AD">
        <w:rPr>
          <w:b w:val="0"/>
          <w:bCs w:val="0"/>
        </w:rPr>
        <w:t xml:space="preserve"> </w:t>
      </w:r>
      <w:proofErr w:type="spellStart"/>
      <w:r w:rsidRPr="00F465AD">
        <w:rPr>
          <w:b w:val="0"/>
          <w:bCs w:val="0"/>
        </w:rPr>
        <w:t>úveru</w:t>
      </w:r>
      <w:proofErr w:type="spellEnd"/>
      <w:r w:rsidRPr="00F465AD">
        <w:rPr>
          <w:b w:val="0"/>
          <w:bCs w:val="0"/>
        </w:rPr>
        <w:t xml:space="preserve"> k 1.1.2014: </w:t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  <w:r w:rsidRPr="00F465AD">
        <w:rPr>
          <w:b w:val="0"/>
        </w:rPr>
        <w:t>20.608,89 Eur</w:t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Splatená istina  v r. 2014:</w:t>
      </w:r>
      <w:r w:rsidRPr="00F465AD">
        <w:tab/>
        <w:t xml:space="preserve">                 </w:t>
      </w:r>
      <w:r w:rsidR="00FC4D51">
        <w:tab/>
        <w:t xml:space="preserve">    </w:t>
      </w:r>
      <w:r w:rsidRPr="00F465AD">
        <w:t xml:space="preserve"> 700,60 Eur</w:t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Splatené úroky v r. 2014:</w:t>
      </w:r>
      <w:r w:rsidRPr="00F465AD">
        <w:tab/>
      </w:r>
      <w:r w:rsidRPr="00F465AD">
        <w:tab/>
        <w:t xml:space="preserve">    </w:t>
      </w:r>
      <w:r w:rsidR="00FC4D51">
        <w:t xml:space="preserve">            </w:t>
      </w:r>
      <w:r w:rsidRPr="00F465AD">
        <w:t xml:space="preserve"> 802,64 Eur</w:t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Splatená istina celkom:</w:t>
      </w:r>
      <w:r w:rsidRPr="00F465AD">
        <w:tab/>
      </w:r>
      <w:r w:rsidRPr="00F465AD">
        <w:tab/>
      </w:r>
      <w:r w:rsidRPr="00F465AD">
        <w:tab/>
        <w:t xml:space="preserve">  6.646,85 Eur</w:t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Splatené úroky celkom:</w:t>
      </w:r>
      <w:r w:rsidRPr="00F465AD">
        <w:tab/>
      </w:r>
      <w:r w:rsidRPr="00F465AD">
        <w:tab/>
      </w:r>
      <w:r w:rsidRPr="00F465AD">
        <w:tab/>
        <w:t>11.392,31 Eur</w:t>
      </w:r>
      <w:r w:rsidRPr="00F465AD">
        <w:tab/>
      </w:r>
      <w:r w:rsidRPr="00F465AD">
        <w:tab/>
      </w:r>
      <w:r w:rsidRPr="00F465AD">
        <w:tab/>
      </w:r>
      <w:r w:rsidRPr="00F465AD">
        <w:tab/>
      </w:r>
    </w:p>
    <w:p w:rsidR="00A417CF" w:rsidRPr="00FC4D51" w:rsidRDefault="00A417CF" w:rsidP="00A417CF">
      <w:pPr>
        <w:pStyle w:val="Nadpis3"/>
        <w:spacing w:line="360" w:lineRule="auto"/>
      </w:pPr>
      <w:proofErr w:type="spellStart"/>
      <w:r w:rsidRPr="00FC4D51">
        <w:t>Konečný</w:t>
      </w:r>
      <w:proofErr w:type="spellEnd"/>
      <w:r w:rsidRPr="00FC4D51">
        <w:t xml:space="preserve"> </w:t>
      </w:r>
      <w:proofErr w:type="spellStart"/>
      <w:r w:rsidRPr="00FC4D51">
        <w:t>zostatok</w:t>
      </w:r>
      <w:proofErr w:type="spellEnd"/>
      <w:r w:rsidRPr="00FC4D51">
        <w:t xml:space="preserve"> </w:t>
      </w:r>
      <w:proofErr w:type="spellStart"/>
      <w:r w:rsidRPr="00FC4D51">
        <w:t>nesplatenej</w:t>
      </w:r>
      <w:proofErr w:type="spellEnd"/>
      <w:r w:rsidRPr="00FC4D51">
        <w:t xml:space="preserve"> </w:t>
      </w:r>
      <w:proofErr w:type="spellStart"/>
      <w:r w:rsidRPr="00FC4D51">
        <w:t>istiny</w:t>
      </w:r>
      <w:proofErr w:type="spellEnd"/>
      <w:r w:rsidRPr="00FC4D51">
        <w:t xml:space="preserve"> k 31.12.2014: 19.908,29</w:t>
      </w:r>
      <w:r w:rsidR="00F465AD" w:rsidRPr="00FC4D51">
        <w:t xml:space="preserve"> </w:t>
      </w:r>
      <w:r w:rsidRPr="00FC4D51">
        <w:t>Eur</w:t>
      </w:r>
    </w:p>
    <w:p w:rsidR="001B3CF6" w:rsidRPr="00F465AD" w:rsidRDefault="001B3CF6" w:rsidP="00DC6291">
      <w:pPr>
        <w:spacing w:line="360" w:lineRule="auto"/>
        <w:jc w:val="both"/>
      </w:pPr>
      <w:r w:rsidRPr="00F465AD">
        <w:tab/>
      </w:r>
    </w:p>
    <w:p w:rsidR="001B3CF6" w:rsidRPr="00F465AD" w:rsidRDefault="001B3CF6" w:rsidP="00F90B28">
      <w:pPr>
        <w:tabs>
          <w:tab w:val="left" w:pos="720"/>
        </w:tabs>
        <w:spacing w:line="360" w:lineRule="auto"/>
        <w:jc w:val="both"/>
      </w:pPr>
      <w:r w:rsidRPr="00F465AD">
        <w:lastRenderedPageBreak/>
        <w:tab/>
        <w:t xml:space="preserve">2/ Do celkovej sumy dlhu obce sa nezapočítavajú záväzky z návratných zdrojov financovania prijatých na zabezpečenie </w:t>
      </w:r>
      <w:proofErr w:type="spellStart"/>
      <w:r w:rsidRPr="00F465AD">
        <w:t>predfinancovania</w:t>
      </w:r>
      <w:proofErr w:type="spellEnd"/>
      <w:r w:rsidRPr="00F465AD">
        <w:t xml:space="preserve"> spoločných programov SR a EÚ najviac v sume nenávratného finančného príspevku poskytnutého na základe  zmluvy uzatvorenej medzi obcou a ministerstvom. Do sumy ročných splátok návratných zdrojov financovania podľa ods. 6 písm. b) obec nezapočítava sumu ich jednorazového predčasného splatenia.</w:t>
      </w:r>
    </w:p>
    <w:p w:rsidR="00A417CF" w:rsidRPr="00F465AD" w:rsidRDefault="00A417CF" w:rsidP="00A417CF">
      <w:pPr>
        <w:spacing w:line="360" w:lineRule="auto"/>
        <w:jc w:val="both"/>
      </w:pPr>
      <w:r w:rsidRPr="00F465AD">
        <w:t xml:space="preserve">Dňa 26.10.2010 bola v súlade s uzneseniami OZ v Heľpe č. 144, 145/2010 zo dňa 25.8.2010 s Dexia bankou Slovensko, </w:t>
      </w:r>
      <w:proofErr w:type="spellStart"/>
      <w:r w:rsidRPr="00F465AD">
        <w:t>a.s</w:t>
      </w:r>
      <w:proofErr w:type="spellEnd"/>
      <w:r w:rsidRPr="00F465AD">
        <w:t xml:space="preserve">., Hodžova 11, 010 11 Žilina, IČO 31575951, uzatvorená Zmluva o termínovanom úvere č. 11/052/10 na spolufinancovanie a refundáciu investičných projektov: „Vybudovanie zariadenia na zber komunálnych odpadov v obci Heľpa“ a „Stavebné úpravy objektov Základnej školy Heľpa“.  Na základe uznesenia OZ č. 76/2011 zo dňa 17.6.2011 bola Dodatkom č.1 zo dňa 30.8.2011  suma úveru zvýšená o sumu 133.084,- Eur na spolufinancovanie projektov „Regenerácie obce Heľpa“, „ČOV obce Heľpa“ na sumu 201.084,- Eur. Posledné čerpanie úveru nesmie byť neskôr ako 24.10.2016. Úročenie úveru je </w:t>
      </w:r>
      <w:proofErr w:type="spellStart"/>
      <w:r w:rsidRPr="00F465AD">
        <w:t>revizibilnou</w:t>
      </w:r>
      <w:proofErr w:type="spellEnd"/>
      <w:r w:rsidRPr="00F465AD">
        <w:t xml:space="preserve"> úrokovou sadzbou, </w:t>
      </w:r>
      <w:proofErr w:type="spellStart"/>
      <w:r w:rsidRPr="00F465AD">
        <w:t>príčom</w:t>
      </w:r>
      <w:proofErr w:type="spellEnd"/>
      <w:r w:rsidRPr="00F465AD">
        <w:t xml:space="preserve"> základná sadzba je hodnota 12 mesačného EURIBOR-u a úrokové rozpätie je 3,537 % </w:t>
      </w:r>
      <w:proofErr w:type="spellStart"/>
      <w:r w:rsidRPr="00F465AD">
        <w:t>p.a</w:t>
      </w:r>
      <w:proofErr w:type="spellEnd"/>
      <w:r w:rsidRPr="00F465AD">
        <w:t>. Splácanie istiny úveru je anuitné. Frekvencia splácania je v mesačných splátkach 2.845,91Eur s výnimkou poslednej splátky, ktorá bude vo výške zostatku úveru. Výška anuitnej splátky úveru sa môže automaticky meniť v prípade zmeny úrokovej sadzby v súlade s ustanoveniami Úverovej zmluvy. Amortizácia úveru je k 25.10.2016. Zabezpečenie úveru je v zmysle článku 11. Úverovej zmluvy na vlastnú zmenku klienta. Z účtu 2002126001/5600 bolo doteraz zrealizovaných 50 anuitných splátok úveru zložených z istiny a úrokov.</w:t>
      </w:r>
    </w:p>
    <w:p w:rsidR="00A417CF" w:rsidRPr="00F465AD" w:rsidRDefault="00A417CF" w:rsidP="00A417CF">
      <w:pPr>
        <w:tabs>
          <w:tab w:val="left" w:pos="1035"/>
        </w:tabs>
        <w:spacing w:line="360" w:lineRule="auto"/>
        <w:jc w:val="both"/>
      </w:pPr>
      <w:r w:rsidRPr="00F465AD">
        <w:rPr>
          <w:bCs/>
        </w:rPr>
        <w:t>Počiatočný stav k 1.1.2014:</w:t>
      </w:r>
      <w:r w:rsidRPr="00F465AD">
        <w:t xml:space="preserve"> </w:t>
      </w:r>
      <w:r w:rsidRPr="00F465AD">
        <w:tab/>
      </w:r>
      <w:r w:rsidRPr="00F465AD">
        <w:tab/>
        <w:t xml:space="preserve">91.985,62 Eur    </w:t>
      </w:r>
      <w:r w:rsidRPr="00F465AD">
        <w:tab/>
      </w:r>
      <w:r w:rsidRPr="00F465AD">
        <w:tab/>
      </w:r>
      <w:r w:rsidRPr="00F465AD">
        <w:tab/>
      </w:r>
    </w:p>
    <w:p w:rsidR="00A417CF" w:rsidRPr="00F465AD" w:rsidRDefault="00A417CF" w:rsidP="00A417CF">
      <w:pPr>
        <w:pStyle w:val="Nadpis3"/>
        <w:spacing w:line="360" w:lineRule="auto"/>
        <w:rPr>
          <w:b w:val="0"/>
          <w:bCs w:val="0"/>
        </w:rPr>
      </w:pPr>
      <w:proofErr w:type="spellStart"/>
      <w:r w:rsidRPr="00F465AD">
        <w:rPr>
          <w:b w:val="0"/>
          <w:bCs w:val="0"/>
        </w:rPr>
        <w:t>Poskytnutý</w:t>
      </w:r>
      <w:proofErr w:type="spellEnd"/>
      <w:r w:rsidRPr="00F465AD">
        <w:rPr>
          <w:b w:val="0"/>
          <w:bCs w:val="0"/>
        </w:rPr>
        <w:t xml:space="preserve"> </w:t>
      </w:r>
      <w:proofErr w:type="spellStart"/>
      <w:r w:rsidRPr="00F465AD">
        <w:rPr>
          <w:b w:val="0"/>
          <w:bCs w:val="0"/>
        </w:rPr>
        <w:t>úver</w:t>
      </w:r>
      <w:proofErr w:type="spellEnd"/>
      <w:r w:rsidRPr="00F465AD">
        <w:rPr>
          <w:b w:val="0"/>
          <w:bCs w:val="0"/>
        </w:rPr>
        <w:t xml:space="preserve"> v r .2014: </w:t>
      </w:r>
      <w:r w:rsidRPr="00F465AD">
        <w:rPr>
          <w:b w:val="0"/>
          <w:bCs w:val="0"/>
        </w:rPr>
        <w:tab/>
        <w:t xml:space="preserve">            18.064,86 Eur    </w:t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  <w:r w:rsidRPr="00F465AD">
        <w:rPr>
          <w:b w:val="0"/>
          <w:bCs w:val="0"/>
        </w:rPr>
        <w:tab/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Splatená istina v r. 2014:</w:t>
      </w:r>
      <w:r w:rsidRPr="00F465AD">
        <w:tab/>
      </w:r>
      <w:r w:rsidRPr="00F465AD">
        <w:tab/>
        <w:t>32.463,01 Eur</w:t>
      </w:r>
      <w:r w:rsidRPr="00F465AD">
        <w:tab/>
      </w:r>
      <w:r w:rsidRPr="00F465AD">
        <w:tab/>
      </w:r>
      <w:r w:rsidRPr="00F465AD">
        <w:tab/>
      </w:r>
      <w:r w:rsidRPr="00F465AD">
        <w:tab/>
      </w:r>
    </w:p>
    <w:p w:rsidR="00A417CF" w:rsidRPr="00F465AD" w:rsidRDefault="00A417CF" w:rsidP="00A417CF">
      <w:pPr>
        <w:spacing w:line="360" w:lineRule="auto"/>
        <w:jc w:val="both"/>
      </w:pPr>
      <w:r w:rsidRPr="00F465AD">
        <w:t>Splatené úroky v r. 2014:</w:t>
      </w:r>
      <w:r w:rsidRPr="00F465AD">
        <w:tab/>
        <w:t xml:space="preserve">   </w:t>
      </w:r>
      <w:r w:rsidRPr="00F465AD">
        <w:tab/>
        <w:t xml:space="preserve">  3.140,33 Eur</w:t>
      </w:r>
      <w:r w:rsidRPr="00F465AD">
        <w:tab/>
      </w:r>
      <w:r w:rsidRPr="00F465AD">
        <w:tab/>
      </w:r>
      <w:r w:rsidRPr="00F465AD">
        <w:tab/>
      </w:r>
      <w:r w:rsidRPr="00F465AD">
        <w:tab/>
      </w:r>
    </w:p>
    <w:p w:rsidR="00A417CF" w:rsidRPr="00FC4D51" w:rsidRDefault="00A417CF" w:rsidP="00A417CF">
      <w:pPr>
        <w:pStyle w:val="Nadpis3"/>
        <w:spacing w:line="360" w:lineRule="auto"/>
      </w:pPr>
      <w:proofErr w:type="spellStart"/>
      <w:r w:rsidRPr="00FC4D51">
        <w:t>Konečný</w:t>
      </w:r>
      <w:proofErr w:type="spellEnd"/>
      <w:r w:rsidRPr="00FC4D51">
        <w:t xml:space="preserve"> </w:t>
      </w:r>
      <w:proofErr w:type="spellStart"/>
      <w:r w:rsidRPr="00FC4D51">
        <w:t>zostatok</w:t>
      </w:r>
      <w:proofErr w:type="spellEnd"/>
      <w:r w:rsidRPr="00FC4D51">
        <w:t xml:space="preserve"> </w:t>
      </w:r>
      <w:proofErr w:type="spellStart"/>
      <w:r w:rsidRPr="00FC4D51">
        <w:t>nesplatenej</w:t>
      </w:r>
      <w:proofErr w:type="spellEnd"/>
      <w:r w:rsidRPr="00FC4D51">
        <w:t xml:space="preserve"> </w:t>
      </w:r>
      <w:proofErr w:type="spellStart"/>
      <w:r w:rsidRPr="00FC4D51">
        <w:t>istiny</w:t>
      </w:r>
      <w:proofErr w:type="spellEnd"/>
      <w:r w:rsidRPr="00FC4D51">
        <w:t xml:space="preserve"> k 31.12.2014:  77.587,47 Eur </w:t>
      </w:r>
      <w:r w:rsidRPr="00FC4D51">
        <w:tab/>
      </w:r>
    </w:p>
    <w:p w:rsidR="0042447D" w:rsidRDefault="0042447D" w:rsidP="00F5229C">
      <w:pPr>
        <w:spacing w:line="360" w:lineRule="auto"/>
        <w:jc w:val="both"/>
      </w:pPr>
    </w:p>
    <w:p w:rsidR="00F465AD" w:rsidRDefault="0042447D" w:rsidP="0042447D">
      <w:pPr>
        <w:spacing w:line="360" w:lineRule="auto"/>
        <w:ind w:firstLine="708"/>
        <w:jc w:val="both"/>
      </w:pPr>
      <w:r w:rsidRPr="00F465AD">
        <w:t>Na účely zákona o rozpočtových pravidlách územnej samosprávy Obec Heľpa neeviduje k 31.12.2014 žiaden dlh.</w:t>
      </w:r>
    </w:p>
    <w:p w:rsidR="0042447D" w:rsidRDefault="0042447D" w:rsidP="0042447D">
      <w:pPr>
        <w:spacing w:line="360" w:lineRule="auto"/>
        <w:ind w:firstLine="708"/>
        <w:jc w:val="both"/>
      </w:pPr>
    </w:p>
    <w:p w:rsidR="001B3CF6" w:rsidRPr="00F465AD" w:rsidRDefault="001B3CF6" w:rsidP="00F5229C">
      <w:pPr>
        <w:spacing w:line="360" w:lineRule="auto"/>
        <w:jc w:val="both"/>
      </w:pPr>
      <w:r w:rsidRPr="00F465AD">
        <w:t xml:space="preserve">     Obec pri používaní návratných zdrojov financovania dodržiavala pravidlá používania návratných zdrojov financovania podľa §17 zákona o rozpočtových pravidlách územnej samosprávy. Pri prijatí úveru suma dlhu obce neprekročila 60% zo skutočných bežných príjmov </w:t>
      </w:r>
      <w:r w:rsidRPr="00F465AD">
        <w:lastRenderedPageBreak/>
        <w:t>predchádzajúceho rozpočtového roka (</w:t>
      </w:r>
      <w:r w:rsidRPr="00F465AD">
        <w:rPr>
          <w:lang w:eastAsia="sk-SK"/>
        </w:rPr>
        <w:t>1.</w:t>
      </w:r>
      <w:r w:rsidR="00F5229C" w:rsidRPr="00F465AD">
        <w:rPr>
          <w:lang w:eastAsia="sk-SK"/>
        </w:rPr>
        <w:t>333.776,-</w:t>
      </w:r>
      <w:r w:rsidRPr="00F465AD">
        <w:rPr>
          <w:lang w:eastAsia="sk-SK"/>
        </w:rPr>
        <w:t xml:space="preserve"> Eur </w:t>
      </w:r>
      <w:r w:rsidRPr="00F465AD">
        <w:t xml:space="preserve">x 60% = </w:t>
      </w:r>
      <w:r w:rsidR="00F5229C" w:rsidRPr="00F465AD">
        <w:rPr>
          <w:lang w:eastAsia="sk-SK"/>
        </w:rPr>
        <w:t>800.265,-</w:t>
      </w:r>
      <w:r w:rsidRPr="00F465AD">
        <w:rPr>
          <w:lang w:eastAsia="sk-SK"/>
        </w:rPr>
        <w:t xml:space="preserve"> Eur)</w:t>
      </w:r>
      <w:r w:rsidR="00F5229C" w:rsidRPr="00F465AD">
        <w:rPr>
          <w:lang w:eastAsia="sk-SK"/>
        </w:rPr>
        <w:t xml:space="preserve"> </w:t>
      </w:r>
      <w:r w:rsidRPr="00F465AD">
        <w:t>a suma ročných splátok návratných zdrojov financovania neprekročila 25% zo skutočných bežných príjmov predchádzajúceho rozpočtového roka (</w:t>
      </w:r>
      <w:r w:rsidRPr="00F465AD">
        <w:rPr>
          <w:lang w:eastAsia="sk-SK"/>
        </w:rPr>
        <w:t>1.</w:t>
      </w:r>
      <w:r w:rsidR="00F5229C" w:rsidRPr="00F465AD">
        <w:rPr>
          <w:lang w:eastAsia="sk-SK"/>
        </w:rPr>
        <w:t>333.776,-</w:t>
      </w:r>
      <w:r w:rsidRPr="00F465AD">
        <w:rPr>
          <w:lang w:eastAsia="sk-SK"/>
        </w:rPr>
        <w:t xml:space="preserve"> Eur </w:t>
      </w:r>
      <w:r w:rsidRPr="00F465AD">
        <w:t>x 25% =</w:t>
      </w:r>
      <w:r w:rsidRPr="00F465AD">
        <w:rPr>
          <w:lang w:eastAsia="sk-SK"/>
        </w:rPr>
        <w:t xml:space="preserve"> </w:t>
      </w:r>
      <w:r w:rsidR="00F5229C" w:rsidRPr="00F465AD">
        <w:rPr>
          <w:lang w:eastAsia="sk-SK"/>
        </w:rPr>
        <w:t>333.444,-</w:t>
      </w:r>
      <w:r w:rsidRPr="00F465AD">
        <w:t xml:space="preserve"> Eur).</w:t>
      </w:r>
    </w:p>
    <w:p w:rsidR="001B3CF6" w:rsidRPr="00F465AD" w:rsidRDefault="001B3CF6" w:rsidP="00331778">
      <w:pPr>
        <w:tabs>
          <w:tab w:val="left" w:pos="1260"/>
        </w:tabs>
        <w:spacing w:line="360" w:lineRule="auto"/>
        <w:jc w:val="both"/>
      </w:pPr>
      <w:r w:rsidRPr="00F465AD">
        <w:t xml:space="preserve">      </w:t>
      </w:r>
    </w:p>
    <w:p w:rsidR="001B3CF6" w:rsidRPr="006137E1" w:rsidRDefault="001B3CF6" w:rsidP="00F90B28">
      <w:pPr>
        <w:tabs>
          <w:tab w:val="left" w:pos="1260"/>
        </w:tabs>
        <w:spacing w:line="360" w:lineRule="auto"/>
        <w:jc w:val="both"/>
      </w:pPr>
    </w:p>
    <w:p w:rsidR="001B3CF6" w:rsidRPr="006137E1" w:rsidRDefault="001B3CF6" w:rsidP="00E825A9">
      <w:pPr>
        <w:pStyle w:val="Zkladntext3"/>
        <w:rPr>
          <w:lang w:val="sk-SK"/>
        </w:rPr>
      </w:pPr>
      <w:r w:rsidRPr="006137E1">
        <w:rPr>
          <w:lang w:val="sk-SK"/>
        </w:rPr>
        <w:t xml:space="preserve">4. </w:t>
      </w:r>
      <w:r w:rsidR="000B3E78">
        <w:rPr>
          <w:lang w:val="sk-SK"/>
        </w:rPr>
        <w:t xml:space="preserve"> </w:t>
      </w:r>
      <w:r w:rsidRPr="006137E1">
        <w:rPr>
          <w:lang w:val="sk-SK"/>
        </w:rPr>
        <w:t>Údaje  o  hospodárení  príspevkových  organizácií v pôsobnosti  obce</w:t>
      </w:r>
    </w:p>
    <w:p w:rsidR="001B3CF6" w:rsidRPr="006137E1" w:rsidRDefault="001B3CF6" w:rsidP="00E825A9"/>
    <w:p w:rsidR="001B3CF6" w:rsidRDefault="001B3CF6" w:rsidP="000B3E78">
      <w:pPr>
        <w:spacing w:line="360" w:lineRule="auto"/>
        <w:ind w:firstLine="708"/>
        <w:jc w:val="both"/>
      </w:pPr>
      <w:r w:rsidRPr="006137E1">
        <w:t>Obec Heľpa nemá zriadenú žiadnu príspevkovú organizáciu,</w:t>
      </w:r>
      <w:r w:rsidR="000B3E78">
        <w:t xml:space="preserve"> preto</w:t>
      </w:r>
      <w:r w:rsidRPr="006137E1">
        <w:t xml:space="preserve"> neuvádza za rok </w:t>
      </w:r>
      <w:r w:rsidR="00267528">
        <w:t>2014</w:t>
      </w:r>
      <w:r w:rsidRPr="006137E1">
        <w:t xml:space="preserve"> žiadne údaje o hospodárení s prostriedkami poskytnutými z vlastných zdrojov zriaďovateľa a výsledku hospodárenia príspevkovej organizácie. </w:t>
      </w:r>
    </w:p>
    <w:p w:rsidR="001B3CF6" w:rsidRDefault="001B3CF6" w:rsidP="00F90B28">
      <w:pPr>
        <w:spacing w:line="360" w:lineRule="auto"/>
        <w:jc w:val="both"/>
      </w:pPr>
    </w:p>
    <w:p w:rsidR="001B3CF6" w:rsidRPr="006137E1" w:rsidRDefault="001B3CF6" w:rsidP="00F90B28">
      <w:pPr>
        <w:spacing w:line="360" w:lineRule="auto"/>
        <w:jc w:val="both"/>
      </w:pPr>
    </w:p>
    <w:p w:rsidR="000B3E78" w:rsidRPr="009F0A44" w:rsidRDefault="001B3CF6" w:rsidP="000B3E78">
      <w:pPr>
        <w:tabs>
          <w:tab w:val="left" w:pos="1005"/>
        </w:tabs>
        <w:spacing w:line="360" w:lineRule="auto"/>
        <w:jc w:val="both"/>
        <w:rPr>
          <w:b/>
          <w:caps/>
          <w:sz w:val="28"/>
          <w:szCs w:val="28"/>
        </w:rPr>
      </w:pPr>
      <w:r w:rsidRPr="006137E1">
        <w:rPr>
          <w:b/>
          <w:bCs/>
          <w:caps/>
          <w:sz w:val="28"/>
          <w:szCs w:val="28"/>
        </w:rPr>
        <w:t>5.</w:t>
      </w:r>
      <w:r w:rsidR="000B3E78">
        <w:rPr>
          <w:b/>
          <w:bCs/>
          <w:caps/>
          <w:sz w:val="28"/>
          <w:szCs w:val="28"/>
        </w:rPr>
        <w:t xml:space="preserve"> </w:t>
      </w:r>
      <w:r w:rsidR="000B3E78" w:rsidRPr="009F0A44">
        <w:rPr>
          <w:b/>
          <w:caps/>
          <w:sz w:val="28"/>
          <w:szCs w:val="28"/>
        </w:rPr>
        <w:t>prehľad o poskytnutých dotáciách</w:t>
      </w:r>
    </w:p>
    <w:p w:rsidR="000B3E78" w:rsidRPr="009F0A44" w:rsidRDefault="000B3E78" w:rsidP="000B3E78">
      <w:pPr>
        <w:spacing w:line="360" w:lineRule="auto"/>
        <w:jc w:val="both"/>
        <w:rPr>
          <w:b/>
          <w:caps/>
        </w:rPr>
      </w:pPr>
    </w:p>
    <w:p w:rsidR="000B3E78" w:rsidRDefault="000B3E78" w:rsidP="000B3E78">
      <w:pPr>
        <w:spacing w:line="360" w:lineRule="auto"/>
        <w:ind w:firstLine="708"/>
        <w:jc w:val="both"/>
      </w:pPr>
      <w:r>
        <w:t xml:space="preserve">Obec poskytla </w:t>
      </w:r>
      <w:r w:rsidRPr="006137E1">
        <w:t>p</w:t>
      </w:r>
      <w:r>
        <w:t xml:space="preserve">rávnickým osobám </w:t>
      </w:r>
      <w:r w:rsidRPr="006137E1">
        <w:t>dotácie na konkrétne úlohy a akcie vo verejnom záujme alebo v prospech rozvoja územia obce, na vykonávanie činností na</w:t>
      </w:r>
      <w:r>
        <w:t xml:space="preserve"> území obce, </w:t>
      </w:r>
      <w:r w:rsidRPr="006137E1">
        <w:t>na podporu všeobecne prospešných služieb, účelov</w:t>
      </w:r>
      <w:r>
        <w:t>,</w:t>
      </w:r>
      <w:r w:rsidRPr="006137E1">
        <w:t xml:space="preserve"> jej obyvateľom za podmienok ustanovených </w:t>
      </w:r>
      <w:proofErr w:type="spellStart"/>
      <w:r w:rsidRPr="001163F6">
        <w:t>ust</w:t>
      </w:r>
      <w:proofErr w:type="spellEnd"/>
      <w:r w:rsidRPr="001163F6">
        <w:t xml:space="preserve">. § 4 a § 5 VZN č. 3/2012 </w:t>
      </w:r>
      <w:r>
        <w:t>o poskytovaní dotácií z rozpočtu obce: 7.130</w:t>
      </w:r>
      <w:r w:rsidRPr="006137E1">
        <w:t>,- Eur.</w:t>
      </w:r>
      <w:r>
        <w:t xml:space="preserve"> </w:t>
      </w:r>
    </w:p>
    <w:p w:rsidR="000B3E78" w:rsidRDefault="000B3E78" w:rsidP="000B3E78">
      <w:pPr>
        <w:spacing w:line="360" w:lineRule="auto"/>
        <w:ind w:firstLine="708"/>
        <w:jc w:val="both"/>
      </w:pPr>
      <w:r>
        <w:t>F</w:t>
      </w:r>
      <w:r w:rsidRPr="001163F6">
        <w:t>inančné prostriedky boli po odporučení finančnou komisiou</w:t>
      </w:r>
      <w:r>
        <w:t xml:space="preserve"> a</w:t>
      </w:r>
      <w:r w:rsidRPr="001163F6">
        <w:t xml:space="preserve"> na základe schválenia OZ v Heľpe prerozdelené podľa</w:t>
      </w:r>
      <w:r w:rsidRPr="001163F6">
        <w:rPr>
          <w:color w:val="FF0000"/>
        </w:rPr>
        <w:t xml:space="preserve"> </w:t>
      </w:r>
      <w:r w:rsidRPr="001163F6">
        <w:t xml:space="preserve">žiadostí žiadateľov. Vyčerpané finančné prostriedky boli príslušnými zložkami riadne </w:t>
      </w:r>
      <w:r>
        <w:t>vy</w:t>
      </w:r>
      <w:r w:rsidRPr="001163F6">
        <w:t xml:space="preserve">účtované. </w:t>
      </w:r>
    </w:p>
    <w:p w:rsidR="000B3E78" w:rsidRDefault="000B3E78" w:rsidP="000B3E78">
      <w:pPr>
        <w:spacing w:line="360" w:lineRule="auto"/>
        <w:ind w:firstLine="708"/>
        <w:jc w:val="both"/>
      </w:pPr>
    </w:p>
    <w:p w:rsidR="000B3E78" w:rsidRDefault="000B3E78" w:rsidP="000B3E78">
      <w:pPr>
        <w:spacing w:line="360" w:lineRule="auto"/>
        <w:ind w:firstLine="708"/>
        <w:jc w:val="both"/>
      </w:pPr>
      <w:r>
        <w:t>P</w:t>
      </w:r>
      <w:r w:rsidRPr="006137E1">
        <w:t>rehľad o poskytnutých dotáciách podľa §7 ods.4 zákona o rozpočtových pravidlách územnej samosprávy v členení podľa jednotlivých príjemcov</w:t>
      </w:r>
      <w:r>
        <w:t>:</w:t>
      </w:r>
    </w:p>
    <w:p w:rsidR="000B3E78" w:rsidRDefault="000B3E78" w:rsidP="000B3E78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871"/>
        <w:gridCol w:w="1127"/>
        <w:gridCol w:w="1323"/>
        <w:gridCol w:w="1080"/>
        <w:gridCol w:w="1080"/>
        <w:gridCol w:w="2520"/>
      </w:tblGrid>
      <w:tr w:rsidR="000B3E78" w:rsidTr="002754C9">
        <w:tc>
          <w:tcPr>
            <w:tcW w:w="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Výška poskytnutej dotácie v Eur</w:t>
            </w:r>
          </w:p>
        </w:tc>
        <w:tc>
          <w:tcPr>
            <w:tcW w:w="13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Účel, na ktorý sa dotácia poskytuje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Čerpanie v Eur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Zúčtované</w:t>
            </w:r>
          </w:p>
          <w:p w:rsidR="000B3E78" w:rsidRPr="00A51D5D" w:rsidRDefault="000B3E78" w:rsidP="001654BF">
            <w:pPr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dňa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  <w:p w:rsidR="000B3E78" w:rsidRPr="00A51D5D" w:rsidRDefault="000B3E78" w:rsidP="001654BF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A51D5D">
              <w:rPr>
                <w:b/>
                <w:sz w:val="18"/>
                <w:szCs w:val="18"/>
              </w:rPr>
              <w:t>Použitie FP</w:t>
            </w:r>
          </w:p>
        </w:tc>
      </w:tr>
      <w:tr w:rsidR="000B3E78" w:rsidTr="002754C9">
        <w:tc>
          <w:tcPr>
            <w:tcW w:w="467" w:type="dxa"/>
            <w:tcBorders>
              <w:left w:val="single" w:sz="18" w:space="0" w:color="auto"/>
            </w:tcBorders>
          </w:tcPr>
          <w:p w:rsidR="000B3E78" w:rsidRPr="00A51D5D" w:rsidRDefault="000B3E78" w:rsidP="001654BF">
            <w:pPr>
              <w:spacing w:before="12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:rsidR="000B3E78" w:rsidRPr="00A51D5D" w:rsidRDefault="000B3E78" w:rsidP="002754C9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Dobrovoľný </w:t>
            </w:r>
            <w:r w:rsidR="002754C9">
              <w:rPr>
                <w:sz w:val="20"/>
                <w:szCs w:val="20"/>
              </w:rPr>
              <w:t>hasičský</w:t>
            </w:r>
            <w:r>
              <w:rPr>
                <w:sz w:val="20"/>
                <w:szCs w:val="20"/>
              </w:rPr>
              <w:t xml:space="preserve"> </w:t>
            </w:r>
            <w:r w:rsidR="002754C9">
              <w:rPr>
                <w:sz w:val="20"/>
                <w:szCs w:val="20"/>
              </w:rPr>
              <w:t xml:space="preserve">zbor </w:t>
            </w:r>
            <w:r>
              <w:rPr>
                <w:sz w:val="20"/>
                <w:szCs w:val="20"/>
              </w:rPr>
              <w:t>Heľpa</w:t>
            </w:r>
          </w:p>
        </w:tc>
        <w:tc>
          <w:tcPr>
            <w:tcW w:w="1127" w:type="dxa"/>
          </w:tcPr>
          <w:p w:rsidR="000B3E78" w:rsidRPr="00A51D5D" w:rsidRDefault="000B3E78" w:rsidP="001654BF">
            <w:pPr>
              <w:spacing w:before="60"/>
              <w:jc w:val="center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51D5D">
              <w:rPr>
                <w:sz w:val="20"/>
                <w:szCs w:val="20"/>
              </w:rPr>
              <w:t>0,-</w:t>
            </w:r>
          </w:p>
        </w:tc>
        <w:tc>
          <w:tcPr>
            <w:tcW w:w="1323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Príspevok na činnosť</w:t>
            </w:r>
          </w:p>
        </w:tc>
        <w:tc>
          <w:tcPr>
            <w:tcW w:w="1080" w:type="dxa"/>
          </w:tcPr>
          <w:p w:rsidR="000B3E78" w:rsidRPr="00A51D5D" w:rsidRDefault="000B3E78" w:rsidP="0016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51D5D">
              <w:rPr>
                <w:sz w:val="20"/>
                <w:szCs w:val="20"/>
              </w:rPr>
              <w:t>0,-</w:t>
            </w:r>
          </w:p>
        </w:tc>
        <w:tc>
          <w:tcPr>
            <w:tcW w:w="1080" w:type="dxa"/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</w:t>
            </w:r>
            <w:r w:rsidRPr="00A51D5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2014</w:t>
            </w:r>
          </w:p>
        </w:tc>
        <w:tc>
          <w:tcPr>
            <w:tcW w:w="2520" w:type="dxa"/>
            <w:tcBorders>
              <w:right w:val="single" w:sz="18" w:space="0" w:color="auto"/>
            </w:tcBorders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 w:rsidRPr="00A51D5D">
              <w:rPr>
                <w:sz w:val="18"/>
                <w:szCs w:val="18"/>
              </w:rPr>
              <w:t xml:space="preserve">Výdavky </w:t>
            </w:r>
            <w:r>
              <w:rPr>
                <w:sz w:val="18"/>
                <w:szCs w:val="18"/>
              </w:rPr>
              <w:t>na prevádzkové zabezpečenie činnosti DHZ</w:t>
            </w:r>
          </w:p>
        </w:tc>
      </w:tr>
      <w:tr w:rsidR="000B3E78" w:rsidTr="002754C9">
        <w:tc>
          <w:tcPr>
            <w:tcW w:w="467" w:type="dxa"/>
            <w:tcBorders>
              <w:left w:val="single" w:sz="18" w:space="0" w:color="auto"/>
            </w:tcBorders>
          </w:tcPr>
          <w:p w:rsidR="000B3E78" w:rsidRPr="00A51D5D" w:rsidRDefault="000B3E78" w:rsidP="001654B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1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Športový klub Heľpa</w:t>
            </w:r>
          </w:p>
        </w:tc>
        <w:tc>
          <w:tcPr>
            <w:tcW w:w="1127" w:type="dxa"/>
          </w:tcPr>
          <w:p w:rsidR="000B3E78" w:rsidRPr="00A51D5D" w:rsidRDefault="000B3E78" w:rsidP="001654BF">
            <w:pPr>
              <w:spacing w:before="60"/>
              <w:jc w:val="center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 xml:space="preserve">7.000,- </w:t>
            </w:r>
          </w:p>
        </w:tc>
        <w:tc>
          <w:tcPr>
            <w:tcW w:w="1323" w:type="dxa"/>
          </w:tcPr>
          <w:p w:rsidR="000B3E78" w:rsidRPr="00A51D5D" w:rsidRDefault="000B3E78" w:rsidP="001654BF">
            <w:pPr>
              <w:spacing w:before="60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Príspevok na činnosť</w:t>
            </w:r>
          </w:p>
        </w:tc>
        <w:tc>
          <w:tcPr>
            <w:tcW w:w="1080" w:type="dxa"/>
          </w:tcPr>
          <w:p w:rsidR="000B3E78" w:rsidRPr="00A51D5D" w:rsidRDefault="000B3E78" w:rsidP="001654BF">
            <w:pPr>
              <w:jc w:val="center"/>
              <w:rPr>
                <w:sz w:val="20"/>
                <w:szCs w:val="20"/>
              </w:rPr>
            </w:pPr>
            <w:r w:rsidRPr="00A51D5D">
              <w:rPr>
                <w:sz w:val="20"/>
                <w:szCs w:val="20"/>
              </w:rPr>
              <w:t>7.000,-</w:t>
            </w:r>
          </w:p>
        </w:tc>
        <w:tc>
          <w:tcPr>
            <w:tcW w:w="1080" w:type="dxa"/>
            <w:tcBorders>
              <w:bottom w:val="nil"/>
            </w:tcBorders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 w:rsidRPr="00A51D5D">
              <w:rPr>
                <w:sz w:val="18"/>
                <w:szCs w:val="18"/>
              </w:rPr>
              <w:t>31.12.</w:t>
            </w:r>
            <w:r>
              <w:rPr>
                <w:sz w:val="18"/>
                <w:szCs w:val="18"/>
              </w:rPr>
              <w:t>2014</w:t>
            </w:r>
          </w:p>
        </w:tc>
        <w:tc>
          <w:tcPr>
            <w:tcW w:w="2520" w:type="dxa"/>
            <w:tcBorders>
              <w:bottom w:val="nil"/>
              <w:right w:val="single" w:sz="18" w:space="0" w:color="auto"/>
            </w:tcBorders>
          </w:tcPr>
          <w:p w:rsidR="000B3E78" w:rsidRPr="00A51D5D" w:rsidRDefault="000B3E78" w:rsidP="001654BF">
            <w:pPr>
              <w:rPr>
                <w:sz w:val="18"/>
                <w:szCs w:val="18"/>
              </w:rPr>
            </w:pPr>
            <w:r w:rsidRPr="00A51D5D">
              <w:rPr>
                <w:sz w:val="18"/>
                <w:szCs w:val="18"/>
              </w:rPr>
              <w:t>Výdavky na zabezpečenie športovej činnosti v športovom areáli</w:t>
            </w:r>
          </w:p>
        </w:tc>
      </w:tr>
      <w:tr w:rsidR="00F5229C" w:rsidTr="002754C9">
        <w:trPr>
          <w:trHeight w:val="410"/>
        </w:trPr>
        <w:tc>
          <w:tcPr>
            <w:tcW w:w="233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F5229C" w:rsidRPr="00A51D5D" w:rsidRDefault="00F5229C" w:rsidP="001654BF">
            <w:pPr>
              <w:spacing w:before="60"/>
              <w:jc w:val="right"/>
              <w:rPr>
                <w:b/>
                <w:sz w:val="20"/>
                <w:szCs w:val="20"/>
              </w:rPr>
            </w:pPr>
            <w:r w:rsidRPr="00A51D5D">
              <w:rPr>
                <w:b/>
                <w:sz w:val="20"/>
                <w:szCs w:val="20"/>
              </w:rPr>
              <w:t>SPOLU   poskytnuté:</w:t>
            </w:r>
          </w:p>
        </w:tc>
        <w:tc>
          <w:tcPr>
            <w:tcW w:w="1127" w:type="dxa"/>
            <w:tcBorders>
              <w:bottom w:val="single" w:sz="18" w:space="0" w:color="auto"/>
            </w:tcBorders>
          </w:tcPr>
          <w:p w:rsidR="00F5229C" w:rsidRPr="002754C9" w:rsidRDefault="00F5229C" w:rsidP="002754C9">
            <w:pPr>
              <w:jc w:val="center"/>
              <w:rPr>
                <w:sz w:val="18"/>
                <w:szCs w:val="18"/>
              </w:rPr>
            </w:pPr>
            <w:r w:rsidRPr="002754C9">
              <w:rPr>
                <w:sz w:val="20"/>
                <w:szCs w:val="20"/>
              </w:rPr>
              <w:t>7.130,-</w:t>
            </w:r>
          </w:p>
        </w:tc>
        <w:tc>
          <w:tcPr>
            <w:tcW w:w="1323" w:type="dxa"/>
            <w:tcBorders>
              <w:bottom w:val="single" w:sz="18" w:space="0" w:color="auto"/>
              <w:right w:val="single" w:sz="4" w:space="0" w:color="auto"/>
            </w:tcBorders>
          </w:tcPr>
          <w:p w:rsidR="00F5229C" w:rsidRPr="00A51D5D" w:rsidRDefault="00F5229C" w:rsidP="001654B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5229C" w:rsidRPr="00A51D5D" w:rsidRDefault="00F5229C" w:rsidP="00F5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7.130,-</w:t>
            </w:r>
          </w:p>
        </w:tc>
        <w:tc>
          <w:tcPr>
            <w:tcW w:w="360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5229C" w:rsidRPr="00A51D5D" w:rsidRDefault="00F5229C" w:rsidP="001654BF">
            <w:pPr>
              <w:rPr>
                <w:sz w:val="18"/>
                <w:szCs w:val="18"/>
              </w:rPr>
            </w:pPr>
          </w:p>
        </w:tc>
      </w:tr>
    </w:tbl>
    <w:p w:rsidR="000B3E78" w:rsidRDefault="000B3E78" w:rsidP="000B3E78">
      <w:pPr>
        <w:pStyle w:val="Obsahrmca"/>
        <w:rPr>
          <w:sz w:val="28"/>
          <w:szCs w:val="28"/>
          <w:lang w:val="sk-SK"/>
        </w:rPr>
      </w:pPr>
    </w:p>
    <w:p w:rsidR="001B3CF6" w:rsidRPr="006137E1" w:rsidRDefault="001B3CF6" w:rsidP="00E825A9">
      <w:pPr>
        <w:pStyle w:val="Nadpis6"/>
        <w:tabs>
          <w:tab w:val="left" w:pos="0"/>
        </w:tabs>
        <w:jc w:val="both"/>
        <w:rPr>
          <w:b/>
          <w:bCs/>
          <w:caps/>
          <w:sz w:val="28"/>
          <w:szCs w:val="28"/>
          <w:lang w:val="sk-SK"/>
        </w:rPr>
      </w:pPr>
      <w:r w:rsidRPr="006137E1">
        <w:rPr>
          <w:b/>
          <w:bCs/>
          <w:caps/>
          <w:sz w:val="28"/>
          <w:szCs w:val="28"/>
          <w:lang w:val="sk-SK"/>
        </w:rPr>
        <w:lastRenderedPageBreak/>
        <w:t xml:space="preserve">6. údaje o nákLadoch a výnosoch Podnikateľskej činnosti </w:t>
      </w:r>
    </w:p>
    <w:p w:rsidR="001B3CF6" w:rsidRPr="006137E1" w:rsidRDefault="001B3CF6" w:rsidP="00E825A9">
      <w:pPr>
        <w:pStyle w:val="Nadpis6"/>
        <w:numPr>
          <w:ilvl w:val="0"/>
          <w:numId w:val="0"/>
        </w:numPr>
        <w:jc w:val="both"/>
        <w:rPr>
          <w:caps/>
          <w:lang w:val="sk-SK"/>
        </w:rPr>
      </w:pPr>
    </w:p>
    <w:p w:rsidR="001B3CF6" w:rsidRPr="006137E1" w:rsidRDefault="001B3CF6" w:rsidP="000B3E78">
      <w:pPr>
        <w:ind w:firstLine="708"/>
      </w:pPr>
      <w:r w:rsidRPr="006137E1">
        <w:t>Obec Heľpa ne</w:t>
      </w:r>
      <w:r w:rsidR="000B3E78">
        <w:t>prevádzkova</w:t>
      </w:r>
      <w:r w:rsidR="005A1AA7">
        <w:t>la</w:t>
      </w:r>
      <w:r w:rsidRPr="006137E1">
        <w:t xml:space="preserve"> v účtovnom období roka </w:t>
      </w:r>
      <w:r w:rsidR="00267528">
        <w:t>2014</w:t>
      </w:r>
      <w:r w:rsidRPr="006137E1">
        <w:t xml:space="preserve"> žiadnu podnikateľskú činnosť.</w:t>
      </w:r>
    </w:p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E825A9"/>
    <w:p w:rsidR="001B3CF6" w:rsidRPr="006137E1" w:rsidRDefault="001B3CF6" w:rsidP="00302F91">
      <w:pPr>
        <w:pStyle w:val="Nadpis6"/>
        <w:numPr>
          <w:ilvl w:val="0"/>
          <w:numId w:val="0"/>
        </w:numPr>
        <w:jc w:val="both"/>
        <w:rPr>
          <w:b/>
          <w:bCs/>
          <w:caps/>
          <w:sz w:val="28"/>
          <w:szCs w:val="28"/>
          <w:lang w:val="sk-SK"/>
        </w:rPr>
      </w:pPr>
      <w:r w:rsidRPr="006137E1">
        <w:rPr>
          <w:b/>
          <w:bCs/>
          <w:caps/>
          <w:sz w:val="28"/>
          <w:szCs w:val="28"/>
          <w:lang w:val="sk-SK"/>
        </w:rPr>
        <w:t>7. HODNOTENIE  PLNENIA PROGRAMOV OBCE</w:t>
      </w:r>
    </w:p>
    <w:p w:rsidR="001B3CF6" w:rsidRPr="006137E1" w:rsidRDefault="001B3CF6" w:rsidP="00302F91">
      <w:pPr>
        <w:jc w:val="both"/>
      </w:pPr>
      <w:r w:rsidRPr="006137E1">
        <w:t xml:space="preserve">     </w:t>
      </w:r>
    </w:p>
    <w:p w:rsidR="001B3CF6" w:rsidRDefault="009D70EA" w:rsidP="00F90B28">
      <w:pPr>
        <w:spacing w:line="360" w:lineRule="auto"/>
        <w:ind w:firstLine="708"/>
        <w:jc w:val="both"/>
      </w:pPr>
      <w:r>
        <w:t>Obec Heľpa úspešne zaviedla p</w:t>
      </w:r>
      <w:r w:rsidR="001B3CF6" w:rsidRPr="006137E1">
        <w:t xml:space="preserve">rogramové rozpočtovanie </w:t>
      </w:r>
      <w:r>
        <w:t>ako</w:t>
      </w:r>
      <w:r w:rsidR="001B3CF6" w:rsidRPr="006137E1">
        <w:t xml:space="preserve"> systém plánovania, rozpočtovania, monitorovania a hodnotenia, ktorého cieľom je dlhodobo dosahovať hospodárnosť, efektívnosť a výkonnosť pri využívaní verejných zdrojov. Programový rozpočet zahŕňa </w:t>
      </w:r>
      <w:r>
        <w:t>progr</w:t>
      </w:r>
      <w:r w:rsidR="001B3CF6" w:rsidRPr="006137E1">
        <w:t>a</w:t>
      </w:r>
      <w:r>
        <w:t>my, podprogramy, prvky, projekty ako aj</w:t>
      </w:r>
      <w:r w:rsidR="001B3CF6" w:rsidRPr="006137E1">
        <w:t xml:space="preserve"> aktivity rozpočtovej organizácie. Hodnotenie programu sa uskutočňuje v porovnaní so schváleným programovým rozpočtom. Osobitne sa prehodnocuje každý program z hľadiska tvorby a rozdelenia zdrojov podľa schválených programov, plnenie jeho zámerov, cieľov a vyhodnotia sa merateľné ukazovatele cieľov a výstupov.</w:t>
      </w:r>
      <w:r w:rsidR="00144ECC">
        <w:t xml:space="preserve"> Obec Heľpa môže skonštatovať, že ciele, ktoré si stanovila boli naplnené.</w:t>
      </w:r>
    </w:p>
    <w:p w:rsidR="009D70EA" w:rsidRPr="006137E1" w:rsidRDefault="009D70EA" w:rsidP="00F90B28">
      <w:pPr>
        <w:spacing w:line="360" w:lineRule="auto"/>
        <w:ind w:firstLine="708"/>
        <w:jc w:val="both"/>
      </w:pPr>
    </w:p>
    <w:tbl>
      <w:tblPr>
        <w:tblW w:w="5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080"/>
        <w:gridCol w:w="1220"/>
        <w:gridCol w:w="1300"/>
      </w:tblGrid>
      <w:tr w:rsidR="009D70EA" w:rsidRPr="009D70EA" w:rsidTr="009D70EA">
        <w:trPr>
          <w:trHeight w:val="48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D70EA" w:rsidRPr="009D70EA" w:rsidRDefault="009D70EA" w:rsidP="009D70E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Rozpočtový program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D70EA" w:rsidRPr="009D70EA" w:rsidRDefault="009D70EA" w:rsidP="009D70E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Rozpočtová položka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D70EA" w:rsidRPr="009D70EA" w:rsidRDefault="009D70EA" w:rsidP="009D70E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Skutočnosť k 31.12.14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D70EA" w:rsidRPr="009D70EA" w:rsidRDefault="009D70EA" w:rsidP="009D70EA">
            <w:pPr>
              <w:suppressAutoHyphens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Skutočnosť k 31.12.13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1 - Plánovanie, manažment a kontrola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76 789,72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77 097,71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27 912,24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27 625,89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43 591,58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66 402,82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8 930,21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2 979,59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650 – Splácanie úrokov z úverov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3 410,69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4 384,41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5 151,23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2 260,84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820 – Splácanie istín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33 163,61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30 422,60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198 949,28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211 173,86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2 - Služby občanom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60 633,12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56 665,17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22 671,65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21 490,18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71 535,19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58 647,47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1 130,18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1 838,39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7 550,00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155 970,14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146 191,21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3 - Bezpečnosť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93,04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435,97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9 717,48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4 812,27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342,00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10 152,52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5 248,24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4 - Komunikácie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1 173,61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2 673,43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400,82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840,33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37 448,35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12 215,50</w:t>
            </w:r>
          </w:p>
        </w:tc>
      </w:tr>
      <w:tr w:rsidR="009D70EA" w:rsidRPr="009D70EA" w:rsidTr="00144ECC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39 022,78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15 729,26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5 - Odpadové hospodárstvo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11 328,95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7 057,63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3 564,96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2 246,45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61 592,96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54 216,16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316 873,30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78 598,80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393 360,17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142 119,04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6 - Vzdelávanie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169 367,29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153 143,18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61 734,80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56 557,13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44 141,85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44 478,49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1 214,91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2 926,44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20 146,92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 obec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296 605,77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257 105,24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 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399 561,32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388 718,76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7 - Šport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7 875,57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5 784,50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7 000,00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14 875,57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12 784,50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8 - Kultúra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10 758,03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10 493,20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3 796,22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3 906,37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19 145,57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22 029,20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32 248,46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20 735,84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65 948,28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57 164,61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9 - Prostredie pre život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2 395,92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645,15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19 267,80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16 358,39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81 137,67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100 405,47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19 399,46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10 - Bývanie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3 319,41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465,18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650 – Splácanie úrokov z úverov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802,64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827,00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 xml:space="preserve">710 – </w:t>
            </w:r>
            <w:proofErr w:type="spellStart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Obst</w:t>
            </w:r>
            <w:proofErr w:type="spellEnd"/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. kapitálových aktív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0,00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4 122,05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1 292,18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11 – Sociálne 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610 – Mzdové náklady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57 561,44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47 202,23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620 – Poistné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19 714,64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16 100,01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630 – Tovary a služby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10 555,67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6 428,61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640 – Bežné transfery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7 632,29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8 160,29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95 464,04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77 891,14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Spolu za obec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1 374 876,07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color w:val="000000"/>
                <w:sz w:val="20"/>
                <w:szCs w:val="20"/>
                <w:lang w:eastAsia="sk-SK"/>
              </w:rPr>
              <w:t>946 098,74</w:t>
            </w:r>
          </w:p>
        </w:tc>
      </w:tr>
      <w:tr w:rsidR="009D70EA" w:rsidRPr="009D70EA" w:rsidTr="009D70EA">
        <w:trPr>
          <w:trHeight w:val="240"/>
        </w:trPr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Celkom s 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1 774 437,39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70EA" w:rsidRPr="009D70EA" w:rsidRDefault="009D70EA" w:rsidP="009D70EA">
            <w:pPr>
              <w:suppressAutoHyphens w:val="0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</w:pPr>
            <w:r w:rsidRPr="009D70EA">
              <w:rPr>
                <w:rFonts w:ascii="Arial Narrow" w:hAnsi="Arial Narrow" w:cs="Arial"/>
                <w:b/>
                <w:bCs/>
                <w:sz w:val="20"/>
                <w:szCs w:val="20"/>
                <w:lang w:eastAsia="sk-SK"/>
              </w:rPr>
              <w:t>1 334 817,50</w:t>
            </w:r>
          </w:p>
        </w:tc>
      </w:tr>
    </w:tbl>
    <w:p w:rsidR="001B3CF6" w:rsidRDefault="001B3CF6" w:rsidP="00CA1609"/>
    <w:p w:rsidR="001B3CF6" w:rsidRDefault="001B3CF6" w:rsidP="008367EA"/>
    <w:p w:rsidR="00473389" w:rsidRPr="008367EA" w:rsidRDefault="00473389" w:rsidP="008367EA"/>
    <w:p w:rsidR="001B3CF6" w:rsidRPr="00473389" w:rsidRDefault="00473389" w:rsidP="008367EA">
      <w:pPr>
        <w:rPr>
          <w:b/>
          <w:sz w:val="28"/>
          <w:szCs w:val="28"/>
        </w:rPr>
      </w:pPr>
      <w:r w:rsidRPr="00473389">
        <w:rPr>
          <w:b/>
          <w:sz w:val="28"/>
          <w:szCs w:val="28"/>
        </w:rPr>
        <w:t>Čerpanie programového rozpoč</w:t>
      </w:r>
      <w:r w:rsidR="008367EA" w:rsidRPr="00473389">
        <w:rPr>
          <w:b/>
          <w:sz w:val="28"/>
          <w:szCs w:val="28"/>
        </w:rPr>
        <w:t>t</w:t>
      </w:r>
      <w:r w:rsidRPr="00473389">
        <w:rPr>
          <w:b/>
          <w:sz w:val="28"/>
          <w:szCs w:val="28"/>
        </w:rPr>
        <w:t>u</w:t>
      </w:r>
      <w:r w:rsidR="008367EA" w:rsidRPr="00473389">
        <w:rPr>
          <w:b/>
          <w:sz w:val="28"/>
          <w:szCs w:val="28"/>
        </w:rPr>
        <w:t xml:space="preserve"> obce</w:t>
      </w:r>
      <w:r w:rsidRPr="00473389">
        <w:rPr>
          <w:b/>
          <w:sz w:val="28"/>
          <w:szCs w:val="28"/>
        </w:rPr>
        <w:t xml:space="preserve"> za </w:t>
      </w:r>
      <w:r w:rsidR="008367EA" w:rsidRPr="00473389">
        <w:rPr>
          <w:b/>
          <w:sz w:val="28"/>
          <w:szCs w:val="28"/>
        </w:rPr>
        <w:t>rok 2014</w:t>
      </w:r>
    </w:p>
    <w:p w:rsidR="001B3CF6" w:rsidRPr="008367EA" w:rsidRDefault="001B3CF6" w:rsidP="008367EA"/>
    <w:p w:rsidR="00CE1203" w:rsidRPr="00473389" w:rsidRDefault="00144ECC" w:rsidP="00473389">
      <w:pPr>
        <w:pStyle w:val="Zkladntext"/>
        <w:spacing w:line="360" w:lineRule="auto"/>
        <w:ind w:firstLine="708"/>
        <w:rPr>
          <w:lang w:val="sk-SK"/>
        </w:rPr>
      </w:pPr>
      <w:r w:rsidRPr="00473389">
        <w:rPr>
          <w:b w:val="0"/>
          <w:lang w:val="sk-SK"/>
        </w:rPr>
        <w:t>Programový rozpočet obce Heľpa spracovaný do nasledovnej tabuľky tvorí 11 programov, 39 podprogramov a 35 prvkov a projektov:</w:t>
      </w:r>
      <w:r w:rsidR="00EB0307" w:rsidRPr="00473389">
        <w:rPr>
          <w:lang w:val="sk-SK"/>
        </w:rPr>
        <w:t xml:space="preserve"> </w:t>
      </w:r>
    </w:p>
    <w:p w:rsidR="00CE1203" w:rsidRPr="00473389" w:rsidRDefault="00CE1203" w:rsidP="00473389">
      <w:pPr>
        <w:pStyle w:val="Obsahrmca"/>
        <w:spacing w:line="360" w:lineRule="auto"/>
        <w:rPr>
          <w:lang w:val="sk-SK"/>
        </w:rPr>
      </w:pPr>
    </w:p>
    <w:p w:rsidR="00CE1203" w:rsidRDefault="0045601A" w:rsidP="00473389">
      <w:pPr>
        <w:pStyle w:val="Obsahrmca"/>
        <w:spacing w:line="360" w:lineRule="auto"/>
        <w:rPr>
          <w:sz w:val="28"/>
          <w:szCs w:val="28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>
            <wp:extent cx="5753100" cy="880110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F6" w:rsidRPr="006137E1" w:rsidRDefault="005E4DE6" w:rsidP="00CA1609">
      <w:r>
        <w:rPr>
          <w:b/>
          <w:bCs/>
          <w:caps/>
          <w:sz w:val="28"/>
          <w:szCs w:val="28"/>
        </w:rPr>
        <w:lastRenderedPageBreak/>
        <w:t>8</w:t>
      </w:r>
      <w:r w:rsidR="001B3CF6">
        <w:rPr>
          <w:b/>
          <w:bCs/>
          <w:caps/>
          <w:sz w:val="28"/>
          <w:szCs w:val="28"/>
        </w:rPr>
        <w:t xml:space="preserve">.  </w:t>
      </w:r>
      <w:r w:rsidR="001B3CF6" w:rsidRPr="006137E1">
        <w:rPr>
          <w:b/>
          <w:bCs/>
          <w:caps/>
          <w:sz w:val="28"/>
          <w:szCs w:val="28"/>
        </w:rPr>
        <w:t>ZÁVER</w:t>
      </w:r>
    </w:p>
    <w:p w:rsidR="001B3CF6" w:rsidRPr="006137E1" w:rsidRDefault="001B3CF6" w:rsidP="00CA1609"/>
    <w:p w:rsidR="001B3CF6" w:rsidRPr="006137E1" w:rsidRDefault="001B3CF6" w:rsidP="00CA1609">
      <w:pPr>
        <w:jc w:val="both"/>
        <w:rPr>
          <w:b/>
          <w:bCs/>
          <w:sz w:val="28"/>
          <w:szCs w:val="28"/>
        </w:rPr>
      </w:pPr>
      <w:r w:rsidRPr="006137E1">
        <w:rPr>
          <w:b/>
          <w:bCs/>
          <w:sz w:val="28"/>
          <w:szCs w:val="28"/>
        </w:rPr>
        <w:t xml:space="preserve">Návrh na prerokovanie a schválenie záverečného účtu za rok </w:t>
      </w:r>
      <w:r w:rsidR="00267528">
        <w:rPr>
          <w:b/>
          <w:bCs/>
          <w:sz w:val="28"/>
          <w:szCs w:val="28"/>
        </w:rPr>
        <w:t>2014</w:t>
      </w:r>
    </w:p>
    <w:p w:rsidR="001B3CF6" w:rsidRPr="006137E1" w:rsidRDefault="001B3CF6" w:rsidP="00082A9B">
      <w:pPr>
        <w:pStyle w:val="Nadpis7"/>
        <w:jc w:val="both"/>
        <w:rPr>
          <w:b/>
          <w:bCs/>
          <w:sz w:val="28"/>
          <w:lang w:val="sk-SK"/>
        </w:rPr>
      </w:pPr>
      <w:r w:rsidRPr="006137E1">
        <w:rPr>
          <w:lang w:val="sk-SK"/>
        </w:rPr>
        <w:t xml:space="preserve">          </w:t>
      </w:r>
    </w:p>
    <w:p w:rsidR="001B3CF6" w:rsidRPr="006137E1" w:rsidRDefault="001B3CF6" w:rsidP="002E7A89">
      <w:pPr>
        <w:spacing w:line="360" w:lineRule="auto"/>
        <w:jc w:val="both"/>
        <w:rPr>
          <w:b/>
          <w:iCs/>
        </w:rPr>
      </w:pPr>
      <w:r w:rsidRPr="006137E1">
        <w:t xml:space="preserve">      </w:t>
      </w:r>
      <w:r w:rsidR="00D94DE3" w:rsidRPr="006137E1">
        <w:t>Obecné zastupiteľstvo obce Heľpa</w:t>
      </w:r>
      <w:r w:rsidR="00D94DE3">
        <w:t xml:space="preserve"> po uplynutí rozpočtového roka</w:t>
      </w:r>
      <w:r w:rsidR="00D94DE3" w:rsidRPr="006137E1">
        <w:t xml:space="preserve"> </w:t>
      </w:r>
      <w:r w:rsidR="00D94DE3">
        <w:t>prerokovalo návrh záverečného účtu v zákonom stanovenej lehote 6 mesiacov v</w:t>
      </w:r>
      <w:r w:rsidRPr="006137E1">
        <w:t xml:space="preserve"> súlade s § 16 ods.</w:t>
      </w:r>
      <w:r w:rsidR="00F40B8D">
        <w:t xml:space="preserve">12 </w:t>
      </w:r>
      <w:r w:rsidRPr="006137E1">
        <w:t>zákona o rozpočtových pravidlách územnej samosprávy v </w:t>
      </w:r>
      <w:proofErr w:type="spellStart"/>
      <w:r w:rsidRPr="006137E1">
        <w:t>z.n.p</w:t>
      </w:r>
      <w:proofErr w:type="spellEnd"/>
      <w:r w:rsidRPr="006137E1">
        <w:t>.</w:t>
      </w:r>
      <w:r w:rsidR="00EA7DA7">
        <w:t>.</w:t>
      </w:r>
      <w:r w:rsidRPr="006137E1">
        <w:t xml:space="preserve"> </w:t>
      </w:r>
      <w:r w:rsidR="00D94DE3">
        <w:t xml:space="preserve">a </w:t>
      </w:r>
      <w:r w:rsidRPr="006137E1">
        <w:t>rozhodlo o</w:t>
      </w:r>
      <w:r w:rsidR="00D94DE3">
        <w:t> </w:t>
      </w:r>
      <w:r w:rsidRPr="006137E1">
        <w:t>spôsobe</w:t>
      </w:r>
      <w:r w:rsidR="00D94DE3">
        <w:t xml:space="preserve"> </w:t>
      </w:r>
      <w:r w:rsidR="00383DD6">
        <w:t xml:space="preserve">financovania </w:t>
      </w:r>
      <w:r w:rsidR="00711D89">
        <w:t>schodku</w:t>
      </w:r>
      <w:r w:rsidRPr="006137E1">
        <w:t xml:space="preserve"> rozpočtového hospodárenia za rok </w:t>
      </w:r>
      <w:r w:rsidR="00267528">
        <w:t>2014</w:t>
      </w:r>
      <w:r w:rsidRPr="006137E1">
        <w:t xml:space="preserve"> vo výške</w:t>
      </w:r>
      <w:r w:rsidR="00383DD6">
        <w:t xml:space="preserve"> </w:t>
      </w:r>
      <w:r w:rsidR="009314EF">
        <w:rPr>
          <w:b/>
          <w:iCs/>
        </w:rPr>
        <w:t>63.060,16</w:t>
      </w:r>
      <w:r w:rsidR="00383DD6" w:rsidRPr="002A7CCC">
        <w:rPr>
          <w:b/>
          <w:iCs/>
        </w:rPr>
        <w:t xml:space="preserve"> Eur</w:t>
      </w:r>
      <w:r w:rsidRPr="006137E1">
        <w:rPr>
          <w:iCs/>
        </w:rPr>
        <w:t xml:space="preserve"> </w:t>
      </w:r>
      <w:r w:rsidRPr="006137E1">
        <w:t>takto:</w:t>
      </w:r>
    </w:p>
    <w:p w:rsidR="001B3CF6" w:rsidRDefault="00711D89" w:rsidP="00F502FC">
      <w:pPr>
        <w:numPr>
          <w:ilvl w:val="0"/>
          <w:numId w:val="28"/>
        </w:numPr>
        <w:spacing w:line="360" w:lineRule="auto"/>
        <w:jc w:val="both"/>
        <w:rPr>
          <w:b/>
          <w:bCs/>
        </w:rPr>
      </w:pPr>
      <w:r>
        <w:t>z</w:t>
      </w:r>
      <w:r w:rsidR="001B3CF6" w:rsidRPr="006137E1">
        <w:t xml:space="preserve"> rezervného fondu obce vo výške </w:t>
      </w:r>
      <w:r>
        <w:rPr>
          <w:b/>
          <w:bCs/>
        </w:rPr>
        <w:t>26.524</w:t>
      </w:r>
      <w:r w:rsidR="001B3CF6" w:rsidRPr="006137E1">
        <w:rPr>
          <w:b/>
          <w:bCs/>
        </w:rPr>
        <w:t>,- Eur</w:t>
      </w:r>
      <w:r w:rsidR="001B3CF6">
        <w:rPr>
          <w:b/>
          <w:bCs/>
        </w:rPr>
        <w:t>,</w:t>
      </w:r>
    </w:p>
    <w:p w:rsidR="00383DD6" w:rsidRPr="00383DD6" w:rsidRDefault="00711D89" w:rsidP="002754C9">
      <w:pPr>
        <w:numPr>
          <w:ilvl w:val="0"/>
          <w:numId w:val="28"/>
        </w:numPr>
        <w:spacing w:line="360" w:lineRule="auto"/>
        <w:jc w:val="both"/>
        <w:rPr>
          <w:b/>
          <w:bCs/>
        </w:rPr>
      </w:pPr>
      <w:r>
        <w:t>z</w:t>
      </w:r>
      <w:r w:rsidR="001B3CF6" w:rsidRPr="006137E1">
        <w:t xml:space="preserve"> peňažného fondu na rozvoj obce vo výške </w:t>
      </w:r>
      <w:r w:rsidR="00383DD6" w:rsidRPr="00383DD6">
        <w:rPr>
          <w:b/>
        </w:rPr>
        <w:t>36.536,16 Eur</w:t>
      </w:r>
      <w:r w:rsidR="001B3CF6" w:rsidRPr="006137E1">
        <w:t xml:space="preserve"> </w:t>
      </w:r>
    </w:p>
    <w:p w:rsidR="009314EF" w:rsidRDefault="009314EF" w:rsidP="009314EF">
      <w:pPr>
        <w:spacing w:line="360" w:lineRule="auto"/>
        <w:jc w:val="both"/>
      </w:pPr>
    </w:p>
    <w:p w:rsidR="00711D89" w:rsidRPr="00383DD6" w:rsidRDefault="009314EF" w:rsidP="009314EF">
      <w:pPr>
        <w:spacing w:line="360" w:lineRule="auto"/>
        <w:jc w:val="both"/>
        <w:rPr>
          <w:b/>
          <w:bCs/>
        </w:rPr>
      </w:pPr>
      <w:r>
        <w:t>Zo zostatku peňažného fondu na rozvoj obce previesť do</w:t>
      </w:r>
      <w:r w:rsidR="00711D89">
        <w:t xml:space="preserve"> fondu opráv a údržby nájomných bytov</w:t>
      </w:r>
      <w:r w:rsidR="00611195">
        <w:t xml:space="preserve"> vo výške</w:t>
      </w:r>
      <w:r w:rsidR="00711D89">
        <w:t xml:space="preserve"> </w:t>
      </w:r>
      <w:r w:rsidR="00383DD6" w:rsidRPr="00383DD6">
        <w:rPr>
          <w:b/>
        </w:rPr>
        <w:t>11.609,88 Eur</w:t>
      </w:r>
      <w:r>
        <w:rPr>
          <w:b/>
        </w:rPr>
        <w:t>.</w:t>
      </w:r>
    </w:p>
    <w:p w:rsidR="001B3CF6" w:rsidRPr="006137E1" w:rsidRDefault="001B3CF6" w:rsidP="0021329A">
      <w:pPr>
        <w:rPr>
          <w:b/>
          <w:bCs/>
          <w:sz w:val="28"/>
          <w:szCs w:val="28"/>
        </w:rPr>
      </w:pPr>
    </w:p>
    <w:p w:rsidR="001B3CF6" w:rsidRPr="006137E1" w:rsidRDefault="001B3CF6" w:rsidP="00F502FC">
      <w:pPr>
        <w:pStyle w:val="Hlavika"/>
        <w:tabs>
          <w:tab w:val="clear" w:pos="4536"/>
          <w:tab w:val="clear" w:pos="9072"/>
        </w:tabs>
        <w:spacing w:line="360" w:lineRule="auto"/>
        <w:jc w:val="both"/>
        <w:rPr>
          <w:lang w:val="sk-SK"/>
        </w:rPr>
      </w:pPr>
      <w:r w:rsidRPr="006137E1">
        <w:rPr>
          <w:lang w:val="sk-SK"/>
        </w:rPr>
        <w:t>Prerokovanie Záverečného účtu obce Heľpa</w:t>
      </w:r>
      <w:r w:rsidR="00EA7DA7">
        <w:rPr>
          <w:lang w:val="sk-SK"/>
        </w:rPr>
        <w:t xml:space="preserve"> sa podľa § 16 ods.10 uvedeného zákona</w:t>
      </w:r>
      <w:r w:rsidRPr="006137E1">
        <w:rPr>
          <w:lang w:val="sk-SK"/>
        </w:rPr>
        <w:t xml:space="preserve"> sa uzatvára výrokom :</w:t>
      </w:r>
    </w:p>
    <w:p w:rsidR="001B3CF6" w:rsidRPr="006137E1" w:rsidRDefault="001B3CF6" w:rsidP="00CA1609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lang w:val="sk-SK"/>
        </w:rPr>
      </w:pPr>
    </w:p>
    <w:p w:rsidR="001B3CF6" w:rsidRPr="006137E1" w:rsidRDefault="001B3CF6" w:rsidP="00CA1609">
      <w:pPr>
        <w:pStyle w:val="Hlavika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  <w:lang w:val="sk-SK"/>
        </w:rPr>
      </w:pPr>
      <w:r w:rsidRPr="006137E1">
        <w:rPr>
          <w:b/>
          <w:bCs/>
          <w:sz w:val="28"/>
          <w:szCs w:val="28"/>
          <w:lang w:val="sk-SK"/>
        </w:rPr>
        <w:t>„ Celoročné hospodárenie sa schvaľuje bez výhrad“.</w:t>
      </w:r>
    </w:p>
    <w:p w:rsidR="001B3CF6" w:rsidRPr="006137E1" w:rsidRDefault="001B3CF6" w:rsidP="00CA1609">
      <w:pPr>
        <w:rPr>
          <w:sz w:val="28"/>
          <w:szCs w:val="28"/>
        </w:rPr>
      </w:pPr>
    </w:p>
    <w:p w:rsidR="00EA7DA7" w:rsidRDefault="00EA7DA7" w:rsidP="00CA1609"/>
    <w:p w:rsidR="001B3CF6" w:rsidRPr="006137E1" w:rsidRDefault="001B3CF6" w:rsidP="00CA1609">
      <w:r w:rsidRPr="006137E1">
        <w:t>Heľpa, 2</w:t>
      </w:r>
      <w:r w:rsidR="00EA7DA7">
        <w:t>7.3</w:t>
      </w:r>
      <w:r w:rsidR="004A25F7">
        <w:t>.2015</w:t>
      </w:r>
    </w:p>
    <w:p w:rsidR="001B3CF6" w:rsidRDefault="001B3CF6" w:rsidP="00CA1609"/>
    <w:p w:rsidR="00D94DE3" w:rsidRDefault="00D94DE3" w:rsidP="00CA1609"/>
    <w:p w:rsidR="00D94DE3" w:rsidRDefault="00D94DE3" w:rsidP="00CA1609"/>
    <w:p w:rsidR="00D94DE3" w:rsidRDefault="00D94DE3" w:rsidP="00CA1609"/>
    <w:p w:rsidR="00D94DE3" w:rsidRDefault="00D94DE3" w:rsidP="00CA1609"/>
    <w:p w:rsidR="00D94DE3" w:rsidRPr="006137E1" w:rsidRDefault="00D94DE3" w:rsidP="00CA1609"/>
    <w:p w:rsidR="001B3CF6" w:rsidRPr="006137E1" w:rsidRDefault="001B3CF6" w:rsidP="00CA1609"/>
    <w:p w:rsidR="001B3CF6" w:rsidRPr="006137E1" w:rsidRDefault="001B3CF6" w:rsidP="00CA1609"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  <w:t xml:space="preserve"> </w:t>
      </w:r>
      <w:r w:rsidR="004A25F7">
        <w:t xml:space="preserve">Peter </w:t>
      </w:r>
      <w:proofErr w:type="spellStart"/>
      <w:r w:rsidR="004A25F7">
        <w:t>Hyriak</w:t>
      </w:r>
      <w:proofErr w:type="spellEnd"/>
    </w:p>
    <w:p w:rsidR="001B3CF6" w:rsidRDefault="001B3CF6" w:rsidP="00CA1609"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Pr="006137E1">
        <w:tab/>
      </w:r>
      <w:r w:rsidR="00611195">
        <w:t xml:space="preserve"> </w:t>
      </w:r>
      <w:r w:rsidRPr="006137E1">
        <w:t>starosta obce</w:t>
      </w:r>
    </w:p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4A25F7" w:rsidRDefault="004A25F7" w:rsidP="00CA1609"/>
    <w:p w:rsidR="00D94DE3" w:rsidRDefault="00D94DE3" w:rsidP="00CA1609"/>
    <w:p w:rsidR="001B3CF6" w:rsidRPr="006137E1" w:rsidRDefault="001B3CF6" w:rsidP="000C1A27">
      <w:pPr>
        <w:pStyle w:val="Nadpis1"/>
        <w:rPr>
          <w:lang w:val="sk-SK"/>
        </w:rPr>
      </w:pPr>
      <w:r w:rsidRPr="006137E1">
        <w:rPr>
          <w:lang w:val="sk-SK"/>
        </w:rPr>
        <w:t xml:space="preserve">Uznesenie OZ k Záverečnému účtu obce Heľpa za rok </w:t>
      </w:r>
      <w:r w:rsidR="00267528">
        <w:rPr>
          <w:lang w:val="sk-SK"/>
        </w:rPr>
        <w:t>2014</w:t>
      </w:r>
    </w:p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>
      <w:pPr>
        <w:rPr>
          <w:b/>
          <w:bCs/>
          <w:u w:val="single"/>
        </w:rPr>
      </w:pPr>
      <w:r w:rsidRPr="006137E1">
        <w:rPr>
          <w:u w:val="single"/>
        </w:rPr>
        <w:t xml:space="preserve">Obecné zastupiteľstvo </w:t>
      </w:r>
      <w:r w:rsidRPr="006137E1">
        <w:rPr>
          <w:b/>
          <w:bCs/>
          <w:u w:val="single"/>
        </w:rPr>
        <w:t>berie na vedomie:</w:t>
      </w:r>
    </w:p>
    <w:p w:rsidR="001B3CF6" w:rsidRPr="006137E1" w:rsidRDefault="001B3CF6" w:rsidP="00CA1609"/>
    <w:p w:rsidR="001B3CF6" w:rsidRPr="006137E1" w:rsidRDefault="001B3CF6" w:rsidP="00CA1609">
      <w:pPr>
        <w:numPr>
          <w:ilvl w:val="0"/>
          <w:numId w:val="3"/>
        </w:numPr>
      </w:pPr>
      <w:r w:rsidRPr="006137E1">
        <w:t>Stanovisko hlavného kontrolóra k </w:t>
      </w:r>
      <w:r w:rsidR="00F502FC">
        <w:t>z</w:t>
      </w:r>
      <w:r w:rsidRPr="006137E1">
        <w:t xml:space="preserve">áverečnému účtu obce </w:t>
      </w:r>
      <w:r w:rsidR="00F502FC">
        <w:t xml:space="preserve"> Heľpa </w:t>
      </w:r>
      <w:r w:rsidRPr="006137E1">
        <w:t xml:space="preserve">za rok </w:t>
      </w:r>
      <w:r w:rsidR="00267528">
        <w:t>2014</w:t>
      </w:r>
      <w:r w:rsidRPr="006137E1">
        <w:t>.</w:t>
      </w:r>
    </w:p>
    <w:p w:rsidR="001B3CF6" w:rsidRPr="006137E1" w:rsidRDefault="001B3CF6" w:rsidP="00CA1609"/>
    <w:p w:rsidR="001B3CF6" w:rsidRPr="006137E1" w:rsidRDefault="001B3CF6" w:rsidP="00CA1609">
      <w:pPr>
        <w:numPr>
          <w:ilvl w:val="0"/>
          <w:numId w:val="3"/>
        </w:numPr>
      </w:pPr>
      <w:r w:rsidRPr="006137E1">
        <w:t>Správu nezávislého audítora z overenia ročnej účtovnej závierky a hospodárenia obce</w:t>
      </w:r>
      <w:r w:rsidR="00F502FC">
        <w:t xml:space="preserve"> Heľpa</w:t>
      </w:r>
      <w:r w:rsidRPr="006137E1">
        <w:t xml:space="preserve"> za rok </w:t>
      </w:r>
      <w:r w:rsidR="00267528">
        <w:t>2014</w:t>
      </w:r>
      <w:r w:rsidRPr="006137E1">
        <w:t>.</w:t>
      </w:r>
    </w:p>
    <w:p w:rsidR="001B3CF6" w:rsidRPr="006137E1" w:rsidRDefault="001B3CF6" w:rsidP="00CA1609"/>
    <w:p w:rsidR="001B3CF6" w:rsidRPr="006137E1" w:rsidRDefault="001B3CF6" w:rsidP="00CA1609"/>
    <w:p w:rsidR="001B3CF6" w:rsidRPr="006137E1" w:rsidRDefault="001B3CF6" w:rsidP="00CA1609">
      <w:pPr>
        <w:rPr>
          <w:b/>
          <w:bCs/>
          <w:u w:val="single"/>
        </w:rPr>
      </w:pPr>
      <w:r w:rsidRPr="006137E1">
        <w:rPr>
          <w:u w:val="single"/>
        </w:rPr>
        <w:t xml:space="preserve">Obecné zastupiteľstvo </w:t>
      </w:r>
      <w:r w:rsidRPr="006137E1">
        <w:rPr>
          <w:b/>
          <w:bCs/>
          <w:u w:val="single"/>
        </w:rPr>
        <w:t>schvaľuje:</w:t>
      </w:r>
    </w:p>
    <w:p w:rsidR="001B3CF6" w:rsidRPr="00F502FC" w:rsidRDefault="001B3CF6" w:rsidP="00CA1609"/>
    <w:p w:rsidR="001B3CF6" w:rsidRPr="00F502FC" w:rsidRDefault="001B3CF6" w:rsidP="00CA1609">
      <w:pPr>
        <w:numPr>
          <w:ilvl w:val="0"/>
          <w:numId w:val="4"/>
        </w:numPr>
        <w:suppressAutoHyphens w:val="0"/>
      </w:pPr>
      <w:r w:rsidRPr="00F502FC">
        <w:t xml:space="preserve">Celoročné hospodárenie obce za rok </w:t>
      </w:r>
      <w:r w:rsidR="00267528" w:rsidRPr="00F502FC">
        <w:t>2014</w:t>
      </w:r>
      <w:r w:rsidRPr="00F502FC">
        <w:t xml:space="preserve"> bez výhrad.</w:t>
      </w:r>
    </w:p>
    <w:p w:rsidR="001B3CF6" w:rsidRPr="00F502FC" w:rsidRDefault="001B3CF6" w:rsidP="00CA1609">
      <w:pPr>
        <w:suppressAutoHyphens w:val="0"/>
        <w:ind w:left="1080"/>
      </w:pPr>
    </w:p>
    <w:p w:rsidR="001B3CF6" w:rsidRPr="00F502FC" w:rsidRDefault="00611195" w:rsidP="002E1911">
      <w:pPr>
        <w:numPr>
          <w:ilvl w:val="0"/>
          <w:numId w:val="4"/>
        </w:numPr>
        <w:suppressAutoHyphens w:val="0"/>
        <w:jc w:val="both"/>
        <w:rPr>
          <w:iCs/>
        </w:rPr>
      </w:pPr>
      <w:r>
        <w:t xml:space="preserve">Financovanie schodku </w:t>
      </w:r>
      <w:r w:rsidR="001B3CF6" w:rsidRPr="00F502FC">
        <w:t xml:space="preserve">rozpočtu obce za rok </w:t>
      </w:r>
      <w:r w:rsidR="00267528" w:rsidRPr="00F502FC">
        <w:t>2014</w:t>
      </w:r>
      <w:r w:rsidR="001B3CF6" w:rsidRPr="00F502FC">
        <w:t xml:space="preserve"> vo výške</w:t>
      </w:r>
      <w:r w:rsidR="00F502FC">
        <w:t xml:space="preserve"> </w:t>
      </w:r>
      <w:r w:rsidR="00E86A33">
        <w:rPr>
          <w:b/>
        </w:rPr>
        <w:t>63.060,16</w:t>
      </w:r>
      <w:r w:rsidR="00F502FC">
        <w:rPr>
          <w:iCs/>
        </w:rPr>
        <w:t xml:space="preserve"> </w:t>
      </w:r>
      <w:r w:rsidR="00F502FC" w:rsidRPr="00F502FC">
        <w:rPr>
          <w:b/>
          <w:iCs/>
        </w:rPr>
        <w:t>Eur</w:t>
      </w:r>
      <w:r w:rsidR="00F502FC">
        <w:rPr>
          <w:iCs/>
        </w:rPr>
        <w:t xml:space="preserve"> </w:t>
      </w:r>
      <w:r w:rsidR="001B3CF6" w:rsidRPr="00F502FC">
        <w:t>takto:</w:t>
      </w:r>
    </w:p>
    <w:p w:rsidR="001B3CF6" w:rsidRPr="00F502FC" w:rsidRDefault="001B3CF6" w:rsidP="00082A9B">
      <w:pPr>
        <w:suppressAutoHyphens w:val="0"/>
      </w:pPr>
    </w:p>
    <w:p w:rsidR="00611195" w:rsidRDefault="00611195" w:rsidP="00611195">
      <w:pPr>
        <w:numPr>
          <w:ilvl w:val="0"/>
          <w:numId w:val="32"/>
        </w:numPr>
        <w:spacing w:line="360" w:lineRule="auto"/>
        <w:jc w:val="both"/>
        <w:rPr>
          <w:b/>
          <w:bCs/>
        </w:rPr>
      </w:pPr>
      <w:r>
        <w:t>z</w:t>
      </w:r>
      <w:r w:rsidRPr="006137E1">
        <w:t xml:space="preserve"> rezervného fondu obce vo výške </w:t>
      </w:r>
      <w:r>
        <w:rPr>
          <w:b/>
          <w:bCs/>
        </w:rPr>
        <w:t>26.524</w:t>
      </w:r>
      <w:r w:rsidRPr="006137E1">
        <w:rPr>
          <w:b/>
          <w:bCs/>
        </w:rPr>
        <w:t>,- Eur</w:t>
      </w:r>
      <w:r>
        <w:rPr>
          <w:b/>
          <w:bCs/>
        </w:rPr>
        <w:t>,</w:t>
      </w:r>
    </w:p>
    <w:p w:rsidR="00611195" w:rsidRPr="00383DD6" w:rsidRDefault="00611195" w:rsidP="00611195">
      <w:pPr>
        <w:numPr>
          <w:ilvl w:val="0"/>
          <w:numId w:val="32"/>
        </w:numPr>
        <w:spacing w:line="360" w:lineRule="auto"/>
        <w:jc w:val="both"/>
        <w:rPr>
          <w:b/>
          <w:bCs/>
        </w:rPr>
      </w:pPr>
      <w:r>
        <w:t>z</w:t>
      </w:r>
      <w:r w:rsidRPr="006137E1">
        <w:t xml:space="preserve"> peňažného fondu na rozvoj obce vo výške </w:t>
      </w:r>
      <w:r w:rsidRPr="00383DD6">
        <w:rPr>
          <w:b/>
        </w:rPr>
        <w:t>36.536,16 Eur</w:t>
      </w:r>
      <w:r w:rsidRPr="006137E1">
        <w:t xml:space="preserve"> </w:t>
      </w:r>
    </w:p>
    <w:p w:rsidR="001B3CF6" w:rsidRPr="006137E1" w:rsidRDefault="001B3CF6" w:rsidP="00257686">
      <w:pPr>
        <w:numPr>
          <w:ilvl w:val="0"/>
          <w:numId w:val="4"/>
        </w:numPr>
        <w:suppressAutoHyphens w:val="0"/>
        <w:spacing w:line="360" w:lineRule="auto"/>
      </w:pPr>
      <w:r w:rsidRPr="006137E1">
        <w:t>Tvorbu a použitie peňažných fondov obce:</w:t>
      </w:r>
    </w:p>
    <w:p w:rsidR="001B3CF6" w:rsidRPr="006137E1" w:rsidRDefault="001B3CF6" w:rsidP="002E1911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6137E1">
        <w:rPr>
          <w:bCs/>
        </w:rPr>
        <w:t>prostriedky rezervného</w:t>
      </w:r>
      <w:r>
        <w:rPr>
          <w:bCs/>
        </w:rPr>
        <w:t xml:space="preserve"> </w:t>
      </w:r>
      <w:r w:rsidR="00611195">
        <w:rPr>
          <w:bCs/>
        </w:rPr>
        <w:t xml:space="preserve">fondu </w:t>
      </w:r>
      <w:r>
        <w:rPr>
          <w:bCs/>
        </w:rPr>
        <w:t>(</w:t>
      </w:r>
      <w:r w:rsidR="00F502FC">
        <w:rPr>
          <w:bCs/>
        </w:rPr>
        <w:t>26</w:t>
      </w:r>
      <w:r w:rsidR="00611195">
        <w:rPr>
          <w:bCs/>
        </w:rPr>
        <w:t>.</w:t>
      </w:r>
      <w:r w:rsidR="00F502FC">
        <w:rPr>
          <w:bCs/>
        </w:rPr>
        <w:t>524,-</w:t>
      </w:r>
      <w:r>
        <w:rPr>
          <w:bCs/>
        </w:rPr>
        <w:t xml:space="preserve"> Eur)</w:t>
      </w:r>
      <w:r w:rsidRPr="006137E1">
        <w:rPr>
          <w:bCs/>
        </w:rPr>
        <w:t xml:space="preserve"> a peňažného fondu pre rozvoj obce obec </w:t>
      </w:r>
      <w:r w:rsidRPr="00257686">
        <w:rPr>
          <w:bCs/>
        </w:rPr>
        <w:t>(</w:t>
      </w:r>
      <w:r w:rsidR="00F502FC">
        <w:t>211.635,72</w:t>
      </w:r>
      <w:r w:rsidRPr="00257686">
        <w:t xml:space="preserve"> Eur</w:t>
      </w:r>
      <w:r w:rsidRPr="00257686">
        <w:rPr>
          <w:bCs/>
        </w:rPr>
        <w:t>)</w:t>
      </w:r>
      <w:r w:rsidRPr="00A62AA7">
        <w:rPr>
          <w:b/>
          <w:bCs/>
        </w:rPr>
        <w:t xml:space="preserve"> </w:t>
      </w:r>
      <w:r w:rsidRPr="006137E1">
        <w:rPr>
          <w:bCs/>
        </w:rPr>
        <w:t xml:space="preserve">použije na kapitálové výdavky a v súlade s §21c zák. č. 583/2004 </w:t>
      </w:r>
      <w:proofErr w:type="spellStart"/>
      <w:r w:rsidRPr="006137E1">
        <w:rPr>
          <w:bCs/>
        </w:rPr>
        <w:t>Z.z</w:t>
      </w:r>
      <w:proofErr w:type="spellEnd"/>
      <w:r w:rsidRPr="006137E1">
        <w:rPr>
          <w:bCs/>
        </w:rPr>
        <w:t xml:space="preserve">.. </w:t>
      </w:r>
      <w:r w:rsidR="00611195">
        <w:rPr>
          <w:bCs/>
        </w:rPr>
        <w:t xml:space="preserve">a </w:t>
      </w:r>
      <w:r w:rsidRPr="006137E1">
        <w:rPr>
          <w:bCs/>
        </w:rPr>
        <w:t>na vyrovnanie časového nesúladu  medzi príjmami a výdavkami svojho rozpoč</w:t>
      </w:r>
      <w:r w:rsidR="00611195">
        <w:rPr>
          <w:bCs/>
        </w:rPr>
        <w:t>tu v priebehu rozpočtového roka,</w:t>
      </w:r>
      <w:r w:rsidRPr="006137E1">
        <w:rPr>
          <w:bCs/>
        </w:rPr>
        <w:t xml:space="preserve"> </w:t>
      </w:r>
    </w:p>
    <w:p w:rsidR="001B3CF6" w:rsidRDefault="001B3CF6" w:rsidP="00C87222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 w:rsidRPr="006137E1">
        <w:rPr>
          <w:lang w:val="sk-SK"/>
        </w:rPr>
        <w:t>prostriedky sociálneho fondu obec v súlade s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>. zákona 152/1994 Zb. o sociálnom fonde v znení neskorších predpisov</w:t>
      </w:r>
      <w:r w:rsidR="00F502FC">
        <w:rPr>
          <w:lang w:val="sk-SK"/>
        </w:rPr>
        <w:t xml:space="preserve"> (2.157,71</w:t>
      </w:r>
      <w:r>
        <w:rPr>
          <w:lang w:val="sk-SK"/>
        </w:rPr>
        <w:t xml:space="preserve"> Eur) </w:t>
      </w:r>
      <w:r w:rsidRPr="006137E1">
        <w:rPr>
          <w:lang w:val="sk-SK"/>
        </w:rPr>
        <w:t xml:space="preserve"> a </w:t>
      </w:r>
      <w:proofErr w:type="spellStart"/>
      <w:r w:rsidRPr="006137E1">
        <w:rPr>
          <w:lang w:val="sk-SK"/>
        </w:rPr>
        <w:t>ust</w:t>
      </w:r>
      <w:proofErr w:type="spellEnd"/>
      <w:r w:rsidRPr="006137E1">
        <w:rPr>
          <w:lang w:val="sk-SK"/>
        </w:rPr>
        <w:t xml:space="preserve">. kolektívnej zmluvy ZO SLOVES použije  pre zamestnancov obce na závodné stravovanie, regeneráciu pracovnej sily, kultúrne, spoločenské </w:t>
      </w:r>
      <w:r w:rsidR="00611195">
        <w:rPr>
          <w:lang w:val="sk-SK"/>
        </w:rPr>
        <w:t>a športové podujatia príp. iné,</w:t>
      </w:r>
    </w:p>
    <w:p w:rsidR="00611195" w:rsidRPr="00611195" w:rsidRDefault="00611195" w:rsidP="00611195">
      <w:pPr>
        <w:pStyle w:val="Zkladntext2"/>
        <w:numPr>
          <w:ilvl w:val="0"/>
          <w:numId w:val="2"/>
        </w:numPr>
        <w:spacing w:line="360" w:lineRule="auto"/>
        <w:rPr>
          <w:lang w:val="sk-SK"/>
        </w:rPr>
      </w:pPr>
      <w:r>
        <w:rPr>
          <w:bCs/>
        </w:rPr>
        <w:t>p</w:t>
      </w:r>
      <w:r w:rsidRPr="00611195">
        <w:rPr>
          <w:bCs/>
        </w:rPr>
        <w:t>rostriedky fondu prevádzky, údržby a opráv (11.609,88 Eur) sa použijú na prevádzku a údržbu nájomných bytov.</w:t>
      </w:r>
      <w:r w:rsidRPr="00611195">
        <w:rPr>
          <w:b/>
          <w:bCs/>
        </w:rPr>
        <w:t xml:space="preserve">          </w:t>
      </w:r>
      <w:r w:rsidRPr="00611195">
        <w:rPr>
          <w:b/>
        </w:rPr>
        <w:tab/>
      </w:r>
      <w:r w:rsidRPr="00611195">
        <w:rPr>
          <w:b/>
        </w:rPr>
        <w:tab/>
      </w:r>
    </w:p>
    <w:p w:rsidR="00611195" w:rsidRPr="006137E1" w:rsidRDefault="00611195" w:rsidP="00611195">
      <w:pPr>
        <w:pStyle w:val="Zkladntext2"/>
        <w:spacing w:line="360" w:lineRule="auto"/>
        <w:rPr>
          <w:lang w:val="sk-SK"/>
        </w:rPr>
      </w:pPr>
    </w:p>
    <w:p w:rsidR="001B3CF6" w:rsidRPr="006137E1" w:rsidRDefault="001B3CF6" w:rsidP="00C87222">
      <w:pPr>
        <w:pStyle w:val="Zkladntext2"/>
        <w:spacing w:line="360" w:lineRule="auto"/>
        <w:rPr>
          <w:lang w:val="sk-SK"/>
        </w:rPr>
      </w:pPr>
    </w:p>
    <w:p w:rsidR="001B3CF6" w:rsidRPr="006137E1" w:rsidRDefault="001B3CF6" w:rsidP="00C87222">
      <w:pPr>
        <w:spacing w:line="360" w:lineRule="auto"/>
        <w:jc w:val="both"/>
      </w:pPr>
      <w:r w:rsidRPr="006137E1">
        <w:t xml:space="preserve">    </w:t>
      </w:r>
      <w:bookmarkStart w:id="5" w:name="_GoBack"/>
      <w:bookmarkEnd w:id="5"/>
    </w:p>
    <w:p w:rsidR="001B3CF6" w:rsidRPr="006137E1" w:rsidRDefault="001B3CF6" w:rsidP="00C87222">
      <w:pPr>
        <w:pStyle w:val="Zkladntext2"/>
        <w:spacing w:line="360" w:lineRule="auto"/>
        <w:rPr>
          <w:lang w:val="sk-SK"/>
        </w:rPr>
      </w:pPr>
    </w:p>
    <w:sectPr w:rsidR="001B3CF6" w:rsidRPr="006137E1" w:rsidSect="00DF69CB">
      <w:footerReference w:type="default" r:id="rId1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D3" w:rsidRDefault="00C404D3">
      <w:r>
        <w:separator/>
      </w:r>
    </w:p>
  </w:endnote>
  <w:endnote w:type="continuationSeparator" w:id="0">
    <w:p w:rsidR="00C404D3" w:rsidRDefault="00C4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F97" w:rsidRDefault="0045601A">
    <w:pPr>
      <w:pStyle w:val="Pta"/>
      <w:ind w:right="360"/>
      <w:jc w:val="center"/>
    </w:pPr>
    <w:r>
      <w:rPr>
        <w:noProof/>
        <w:lang w:val="sk-SK" w:eastAsia="sk-SK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column">
                <wp:posOffset>6644640</wp:posOffset>
              </wp:positionH>
              <wp:positionV relativeFrom="paragraph">
                <wp:posOffset>635</wp:posOffset>
              </wp:positionV>
              <wp:extent cx="13970" cy="144780"/>
              <wp:effectExtent l="5715" t="635" r="8890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4F97" w:rsidRDefault="00F74F97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2pt;margin-top:.05pt;width:1.1pt;height:11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72khwIAABoFAAAOAAAAZHJzL2Uyb0RvYy54bWysVF1v2yAUfZ+0/4B4T21nbhtbcaqmXaZJ&#10;3YfU7gcQwDEaBgYkdjftv+8CcdpuL9M0P+ALXA7n3nsuy6uxl+jArRNaNbg4yzHiimom1K7BXx42&#10;swVGzhPFiNSKN/iRO3y1ev1qOZiaz3WnJeMWAYhy9WAa3Hlv6ixztOM9cWfacAWbrbY98TC1u4xZ&#10;MgB6L7N5nl9kg7bMWE25c7B6mzbxKuK3Laf+U9s67pFsMHDzcbRx3IYxWy1JvbPEdIIeaZB/YNET&#10;oeDSE9Qt8QTtrfgDqhfUaqdbf0Z1n+m2FZTHGCCaIv8tmvuOGB5jgeQ4c0qT+3+w9OPhs0WCQe0w&#10;UqSHEj3w0aO1HlERsjMYV4PTvQE3P8Jy8AyROnOn6VeHlL7piNrxa2v10HHCgF08mT07mnBcANkO&#10;HzSDa8je6wg0trYPgJAMBOhQpcdTZQIVGq58U13CBoWdoiwvF7FwGamns8Y6/47rHgWjwRbqHrHJ&#10;4c55iAJcJ5fIXUvBNkLKOLG77Y206EBAI5v4pbPSdCStTte55Brx3HMMqQKS0gEzXZdWgD8QCHsh&#10;kiiIH1UxL/P1vJptLhaXs3JTns8guMUsL6p1dZGXVXm7+RkYFGXdCca4uhOKT+Isyr8r/rFNkqyi&#10;PNHQ4Op8fh6De8H+GNYx1jx8ofSQtBduvfDQq1L0DV6cnEgdav5WMThAak+ETHb2kn5EgxxM/5iV&#10;qJAgiiQPP25HQAmy2Wr2CFqxGooJdYcHBoxO2+8YDdCsDXbf9sRyjOR7BXoLnT0ZdjK2k0EUhaMN&#10;9hgl88anF2BvrNh1gJwUrfQ1aLIVUTBPLIBymEADRvLHxyJ0+PN59Hp60la/AAAA//8DAFBLAwQU&#10;AAYACAAAACEA5FtDTNsAAAAJAQAADwAAAGRycy9kb3ducmV2LnhtbEyPwU7DMBBE70j8g7VI3Kjd&#10;EIU0jVNBEVwRAalXN97GUeJ1FLtt+HucExxHbzT7ttzNdmAXnHznSMJ6JYAhNU531Er4/np7yIH5&#10;oEirwRFK+EEPu+r2plSFdlf6xEsdWhZHyBdKgglhLDj3jUGr/MqNSJGd3GRViHFquZ7UNY7bgSdC&#10;ZNyqjuIFo0bcG2z6+mwlPH4kTwf/Xr/uxwNu+ty/9CcyUt7fzc9bYAHn8FeGRT+qQxWdju5M2rMh&#10;ZpFmaewuhC1cpHkG7CghSTbAq5L//6D6BQAA//8DAFBLAQItABQABgAIAAAAIQC2gziS/gAAAOEB&#10;AAATAAAAAAAAAAAAAAAAAAAAAABbQ29udGVudF9UeXBlc10ueG1sUEsBAi0AFAAGAAgAAAAhADj9&#10;If/WAAAAlAEAAAsAAAAAAAAAAAAAAAAALwEAAF9yZWxzLy5yZWxzUEsBAi0AFAAGAAgAAAAhAJvf&#10;vaSHAgAAGgUAAA4AAAAAAAAAAAAAAAAALgIAAGRycy9lMm9Eb2MueG1sUEsBAi0AFAAGAAgAAAAh&#10;AORbQ0zbAAAACQEAAA8AAAAAAAAAAAAAAAAA4QQAAGRycy9kb3ducmV2LnhtbFBLBQYAAAAABAAE&#10;APMAAADpBQAAAAA=&#10;" o:allowincell="f" stroked="f">
              <v:fill opacity="0"/>
              <v:textbox inset="0,0,0,0">
                <w:txbxContent>
                  <w:p w:rsidR="00F74F97" w:rsidRDefault="00F74F97">
                    <w:pPr>
                      <w:pStyle w:val="Pta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 w:rsidR="00F74F97">
      <w:rPr>
        <w:rStyle w:val="slostrany"/>
      </w:rPr>
      <w:fldChar w:fldCharType="begin"/>
    </w:r>
    <w:r w:rsidR="00F74F97">
      <w:rPr>
        <w:rStyle w:val="slostrany"/>
      </w:rPr>
      <w:instrText xml:space="preserve"> PAGE </w:instrText>
    </w:r>
    <w:r w:rsidR="00F74F97">
      <w:rPr>
        <w:rStyle w:val="slostrany"/>
      </w:rPr>
      <w:fldChar w:fldCharType="separate"/>
    </w:r>
    <w:r w:rsidR="00522B42">
      <w:rPr>
        <w:rStyle w:val="slostrany"/>
        <w:noProof/>
      </w:rPr>
      <w:t>21</w:t>
    </w:r>
    <w:r w:rsidR="00F74F97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D3" w:rsidRDefault="00C404D3">
      <w:r>
        <w:separator/>
      </w:r>
    </w:p>
  </w:footnote>
  <w:footnote w:type="continuationSeparator" w:id="0">
    <w:p w:rsidR="00C404D3" w:rsidRDefault="00C4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2B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58B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EC54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088C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C2A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A9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9629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A5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BAA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8AC4FD9"/>
    <w:multiLevelType w:val="hybridMultilevel"/>
    <w:tmpl w:val="7D2A47C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A823E18"/>
    <w:multiLevelType w:val="hybridMultilevel"/>
    <w:tmpl w:val="A9663BEE"/>
    <w:lvl w:ilvl="0" w:tplc="CE2E52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0811AD"/>
    <w:multiLevelType w:val="singleLevel"/>
    <w:tmpl w:val="041B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1708387C"/>
    <w:multiLevelType w:val="hybridMultilevel"/>
    <w:tmpl w:val="BF0CA7F6"/>
    <w:lvl w:ilvl="0" w:tplc="154443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86A3CFB"/>
    <w:multiLevelType w:val="hybridMultilevel"/>
    <w:tmpl w:val="8AE4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CF1C40"/>
    <w:multiLevelType w:val="hybridMultilevel"/>
    <w:tmpl w:val="8660A430"/>
    <w:lvl w:ilvl="0" w:tplc="1688CD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5F51E6"/>
    <w:multiLevelType w:val="hybridMultilevel"/>
    <w:tmpl w:val="694C28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C5AD1"/>
    <w:multiLevelType w:val="hybridMultilevel"/>
    <w:tmpl w:val="141E0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EA60F0C"/>
    <w:multiLevelType w:val="hybridMultilevel"/>
    <w:tmpl w:val="3386050A"/>
    <w:lvl w:ilvl="0" w:tplc="C90ED02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2887B75"/>
    <w:multiLevelType w:val="hybridMultilevel"/>
    <w:tmpl w:val="5F2C89EA"/>
    <w:lvl w:ilvl="0" w:tplc="5A804B5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53732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528FB"/>
    <w:multiLevelType w:val="hybridMultilevel"/>
    <w:tmpl w:val="A9F0E2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51E9"/>
    <w:multiLevelType w:val="hybridMultilevel"/>
    <w:tmpl w:val="17C8BE6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B33B10"/>
    <w:multiLevelType w:val="hybridMultilevel"/>
    <w:tmpl w:val="694C0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74E12"/>
    <w:multiLevelType w:val="hybridMultilevel"/>
    <w:tmpl w:val="DB9815BE"/>
    <w:lvl w:ilvl="0" w:tplc="A3324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8E05CE"/>
    <w:multiLevelType w:val="hybridMultilevel"/>
    <w:tmpl w:val="9F46D1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54250A"/>
    <w:multiLevelType w:val="hybridMultilevel"/>
    <w:tmpl w:val="141E08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664123"/>
    <w:multiLevelType w:val="singleLevel"/>
    <w:tmpl w:val="2A8819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AE32861"/>
    <w:multiLevelType w:val="hybridMultilevel"/>
    <w:tmpl w:val="9F46D13C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D5D0E"/>
    <w:multiLevelType w:val="hybridMultilevel"/>
    <w:tmpl w:val="545CBC6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4"/>
  </w:num>
  <w:num w:numId="16">
    <w:abstractNumId w:val="21"/>
  </w:num>
  <w:num w:numId="17">
    <w:abstractNumId w:val="11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14"/>
  </w:num>
  <w:num w:numId="23">
    <w:abstractNumId w:val="20"/>
  </w:num>
  <w:num w:numId="24">
    <w:abstractNumId w:val="28"/>
  </w:num>
  <w:num w:numId="25">
    <w:abstractNumId w:val="18"/>
  </w:num>
  <w:num w:numId="26">
    <w:abstractNumId w:val="27"/>
  </w:num>
  <w:num w:numId="27">
    <w:abstractNumId w:val="25"/>
  </w:num>
  <w:num w:numId="28">
    <w:abstractNumId w:val="23"/>
  </w:num>
  <w:num w:numId="29">
    <w:abstractNumId w:val="17"/>
  </w:num>
  <w:num w:numId="30">
    <w:abstractNumId w:val="22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A9"/>
    <w:rsid w:val="000030DE"/>
    <w:rsid w:val="00003347"/>
    <w:rsid w:val="000112FF"/>
    <w:rsid w:val="000161E8"/>
    <w:rsid w:val="0002292C"/>
    <w:rsid w:val="0004044B"/>
    <w:rsid w:val="000475FC"/>
    <w:rsid w:val="0005295A"/>
    <w:rsid w:val="00054677"/>
    <w:rsid w:val="00061E7F"/>
    <w:rsid w:val="00062E55"/>
    <w:rsid w:val="00072A36"/>
    <w:rsid w:val="0007482F"/>
    <w:rsid w:val="00082A9B"/>
    <w:rsid w:val="00082CBE"/>
    <w:rsid w:val="0008334E"/>
    <w:rsid w:val="00092CF4"/>
    <w:rsid w:val="0009509C"/>
    <w:rsid w:val="00097AF8"/>
    <w:rsid w:val="000B230F"/>
    <w:rsid w:val="000B3E78"/>
    <w:rsid w:val="000C1A27"/>
    <w:rsid w:val="000C2703"/>
    <w:rsid w:val="000C42BD"/>
    <w:rsid w:val="000D5CE3"/>
    <w:rsid w:val="000E7EA4"/>
    <w:rsid w:val="000F04F1"/>
    <w:rsid w:val="000F0BB3"/>
    <w:rsid w:val="000F39A0"/>
    <w:rsid w:val="001105C0"/>
    <w:rsid w:val="00111247"/>
    <w:rsid w:val="001163F6"/>
    <w:rsid w:val="0011676D"/>
    <w:rsid w:val="00122FCE"/>
    <w:rsid w:val="00127214"/>
    <w:rsid w:val="00136B65"/>
    <w:rsid w:val="00140939"/>
    <w:rsid w:val="0014354B"/>
    <w:rsid w:val="00143CD5"/>
    <w:rsid w:val="00144ECC"/>
    <w:rsid w:val="001539DD"/>
    <w:rsid w:val="00157602"/>
    <w:rsid w:val="001632D5"/>
    <w:rsid w:val="001654BF"/>
    <w:rsid w:val="00165B50"/>
    <w:rsid w:val="00165E90"/>
    <w:rsid w:val="00174F1C"/>
    <w:rsid w:val="00182D93"/>
    <w:rsid w:val="00185B92"/>
    <w:rsid w:val="0019619F"/>
    <w:rsid w:val="001B2C6A"/>
    <w:rsid w:val="001B3CF6"/>
    <w:rsid w:val="001B41F2"/>
    <w:rsid w:val="001D50FF"/>
    <w:rsid w:val="001D526C"/>
    <w:rsid w:val="001D5DAC"/>
    <w:rsid w:val="001D670C"/>
    <w:rsid w:val="001D6F64"/>
    <w:rsid w:val="001D7C92"/>
    <w:rsid w:val="001D7DDB"/>
    <w:rsid w:val="001E3009"/>
    <w:rsid w:val="001E5683"/>
    <w:rsid w:val="001E623E"/>
    <w:rsid w:val="001F3C26"/>
    <w:rsid w:val="001F54CF"/>
    <w:rsid w:val="001F6AF4"/>
    <w:rsid w:val="00206AED"/>
    <w:rsid w:val="0021329A"/>
    <w:rsid w:val="002207EF"/>
    <w:rsid w:val="00223195"/>
    <w:rsid w:val="002310CD"/>
    <w:rsid w:val="00231402"/>
    <w:rsid w:val="00231B9E"/>
    <w:rsid w:val="00233359"/>
    <w:rsid w:val="002452A2"/>
    <w:rsid w:val="00250D93"/>
    <w:rsid w:val="002522AA"/>
    <w:rsid w:val="00257686"/>
    <w:rsid w:val="00267528"/>
    <w:rsid w:val="002753AE"/>
    <w:rsid w:val="002754C9"/>
    <w:rsid w:val="002768CB"/>
    <w:rsid w:val="00277B2E"/>
    <w:rsid w:val="0029345C"/>
    <w:rsid w:val="002970E8"/>
    <w:rsid w:val="002A1F9B"/>
    <w:rsid w:val="002A6970"/>
    <w:rsid w:val="002A7CCC"/>
    <w:rsid w:val="002C3585"/>
    <w:rsid w:val="002C4332"/>
    <w:rsid w:val="002C44BC"/>
    <w:rsid w:val="002D48DE"/>
    <w:rsid w:val="002E1911"/>
    <w:rsid w:val="002E7A89"/>
    <w:rsid w:val="002F4EDF"/>
    <w:rsid w:val="003024D6"/>
    <w:rsid w:val="00302F91"/>
    <w:rsid w:val="003050F4"/>
    <w:rsid w:val="0030632C"/>
    <w:rsid w:val="00313AC0"/>
    <w:rsid w:val="00317981"/>
    <w:rsid w:val="0032390F"/>
    <w:rsid w:val="00331778"/>
    <w:rsid w:val="003441B0"/>
    <w:rsid w:val="00352785"/>
    <w:rsid w:val="003568E5"/>
    <w:rsid w:val="0035701D"/>
    <w:rsid w:val="00360CD5"/>
    <w:rsid w:val="0036603B"/>
    <w:rsid w:val="003674F3"/>
    <w:rsid w:val="00371777"/>
    <w:rsid w:val="00372167"/>
    <w:rsid w:val="00380EBA"/>
    <w:rsid w:val="00381A63"/>
    <w:rsid w:val="00383DD6"/>
    <w:rsid w:val="00385DE3"/>
    <w:rsid w:val="00390834"/>
    <w:rsid w:val="00394019"/>
    <w:rsid w:val="003A0FE4"/>
    <w:rsid w:val="003A143C"/>
    <w:rsid w:val="003A732D"/>
    <w:rsid w:val="003C220D"/>
    <w:rsid w:val="003D024D"/>
    <w:rsid w:val="003D333B"/>
    <w:rsid w:val="003D3456"/>
    <w:rsid w:val="003E2E5D"/>
    <w:rsid w:val="003E335C"/>
    <w:rsid w:val="003F4CA8"/>
    <w:rsid w:val="00401A9C"/>
    <w:rsid w:val="0040735D"/>
    <w:rsid w:val="0042447D"/>
    <w:rsid w:val="0042677F"/>
    <w:rsid w:val="00432AAE"/>
    <w:rsid w:val="004368D0"/>
    <w:rsid w:val="00441978"/>
    <w:rsid w:val="00444D43"/>
    <w:rsid w:val="00445B12"/>
    <w:rsid w:val="004550D1"/>
    <w:rsid w:val="004551E4"/>
    <w:rsid w:val="0045601A"/>
    <w:rsid w:val="00473389"/>
    <w:rsid w:val="004909BF"/>
    <w:rsid w:val="00493B6B"/>
    <w:rsid w:val="004A25F7"/>
    <w:rsid w:val="004A29D2"/>
    <w:rsid w:val="004B1167"/>
    <w:rsid w:val="004C4DA9"/>
    <w:rsid w:val="004C4DB0"/>
    <w:rsid w:val="004D3837"/>
    <w:rsid w:val="005017D7"/>
    <w:rsid w:val="005051D8"/>
    <w:rsid w:val="00522B42"/>
    <w:rsid w:val="00531A5C"/>
    <w:rsid w:val="005409EC"/>
    <w:rsid w:val="00541E7D"/>
    <w:rsid w:val="00547B51"/>
    <w:rsid w:val="00556E6B"/>
    <w:rsid w:val="0056031B"/>
    <w:rsid w:val="005901EF"/>
    <w:rsid w:val="005A1AA7"/>
    <w:rsid w:val="005D2D91"/>
    <w:rsid w:val="005E4CE6"/>
    <w:rsid w:val="005E4DE6"/>
    <w:rsid w:val="00607490"/>
    <w:rsid w:val="0061111F"/>
    <w:rsid w:val="00611195"/>
    <w:rsid w:val="006137E1"/>
    <w:rsid w:val="006235EE"/>
    <w:rsid w:val="00624816"/>
    <w:rsid w:val="00637C31"/>
    <w:rsid w:val="0064378F"/>
    <w:rsid w:val="00646ADB"/>
    <w:rsid w:val="00647566"/>
    <w:rsid w:val="00653009"/>
    <w:rsid w:val="00660B67"/>
    <w:rsid w:val="00661C3C"/>
    <w:rsid w:val="006B72BF"/>
    <w:rsid w:val="006B7EAC"/>
    <w:rsid w:val="006C11E2"/>
    <w:rsid w:val="006C223F"/>
    <w:rsid w:val="006C5D74"/>
    <w:rsid w:val="006D1C41"/>
    <w:rsid w:val="006D273F"/>
    <w:rsid w:val="006D6B55"/>
    <w:rsid w:val="006E3F70"/>
    <w:rsid w:val="006E3FA7"/>
    <w:rsid w:val="006F2A5A"/>
    <w:rsid w:val="00711D89"/>
    <w:rsid w:val="007315B5"/>
    <w:rsid w:val="0075546E"/>
    <w:rsid w:val="0076746F"/>
    <w:rsid w:val="00775F5A"/>
    <w:rsid w:val="00783643"/>
    <w:rsid w:val="0079592F"/>
    <w:rsid w:val="00796739"/>
    <w:rsid w:val="00796C70"/>
    <w:rsid w:val="007A02E8"/>
    <w:rsid w:val="007A4187"/>
    <w:rsid w:val="007A7226"/>
    <w:rsid w:val="007B43B6"/>
    <w:rsid w:val="007C6B34"/>
    <w:rsid w:val="007D678F"/>
    <w:rsid w:val="007E21D2"/>
    <w:rsid w:val="007F51F1"/>
    <w:rsid w:val="008000C8"/>
    <w:rsid w:val="00816B8D"/>
    <w:rsid w:val="00821901"/>
    <w:rsid w:val="008333F8"/>
    <w:rsid w:val="008367EA"/>
    <w:rsid w:val="00843497"/>
    <w:rsid w:val="008440CD"/>
    <w:rsid w:val="008451CC"/>
    <w:rsid w:val="00854C9C"/>
    <w:rsid w:val="008655A4"/>
    <w:rsid w:val="00866694"/>
    <w:rsid w:val="00875894"/>
    <w:rsid w:val="00895C82"/>
    <w:rsid w:val="008966ED"/>
    <w:rsid w:val="008A01FB"/>
    <w:rsid w:val="008A1946"/>
    <w:rsid w:val="008A1CD8"/>
    <w:rsid w:val="008A4AB7"/>
    <w:rsid w:val="008C20F1"/>
    <w:rsid w:val="008C76DC"/>
    <w:rsid w:val="008C7A5F"/>
    <w:rsid w:val="008D3D2D"/>
    <w:rsid w:val="008E4EA7"/>
    <w:rsid w:val="008E594E"/>
    <w:rsid w:val="008F5B1C"/>
    <w:rsid w:val="00907A38"/>
    <w:rsid w:val="00911012"/>
    <w:rsid w:val="0091127E"/>
    <w:rsid w:val="009314EF"/>
    <w:rsid w:val="00932E84"/>
    <w:rsid w:val="00936EB4"/>
    <w:rsid w:val="00937D44"/>
    <w:rsid w:val="009407F0"/>
    <w:rsid w:val="00941B7D"/>
    <w:rsid w:val="00946AD9"/>
    <w:rsid w:val="009602DA"/>
    <w:rsid w:val="00963633"/>
    <w:rsid w:val="00965AF1"/>
    <w:rsid w:val="00966B45"/>
    <w:rsid w:val="0097249C"/>
    <w:rsid w:val="00973ED5"/>
    <w:rsid w:val="00975E4C"/>
    <w:rsid w:val="0097624B"/>
    <w:rsid w:val="009A1A59"/>
    <w:rsid w:val="009A1BEF"/>
    <w:rsid w:val="009C1BEA"/>
    <w:rsid w:val="009C66F0"/>
    <w:rsid w:val="009C67D0"/>
    <w:rsid w:val="009D23BE"/>
    <w:rsid w:val="009D3FD7"/>
    <w:rsid w:val="009D5FA9"/>
    <w:rsid w:val="009D70EA"/>
    <w:rsid w:val="009D774B"/>
    <w:rsid w:val="009E1F43"/>
    <w:rsid w:val="009E5F8F"/>
    <w:rsid w:val="009F0A44"/>
    <w:rsid w:val="009F4125"/>
    <w:rsid w:val="009F7FE1"/>
    <w:rsid w:val="00A05CC9"/>
    <w:rsid w:val="00A06C64"/>
    <w:rsid w:val="00A20FB0"/>
    <w:rsid w:val="00A220A1"/>
    <w:rsid w:val="00A30318"/>
    <w:rsid w:val="00A31D87"/>
    <w:rsid w:val="00A329BF"/>
    <w:rsid w:val="00A3468E"/>
    <w:rsid w:val="00A36F26"/>
    <w:rsid w:val="00A417CF"/>
    <w:rsid w:val="00A419DA"/>
    <w:rsid w:val="00A43223"/>
    <w:rsid w:val="00A50773"/>
    <w:rsid w:val="00A51D5D"/>
    <w:rsid w:val="00A62AA7"/>
    <w:rsid w:val="00A710A2"/>
    <w:rsid w:val="00A93E4F"/>
    <w:rsid w:val="00A950BF"/>
    <w:rsid w:val="00AC4762"/>
    <w:rsid w:val="00AD0E0C"/>
    <w:rsid w:val="00AD3A03"/>
    <w:rsid w:val="00AD4E94"/>
    <w:rsid w:val="00AD7C11"/>
    <w:rsid w:val="00AE35E0"/>
    <w:rsid w:val="00AE5D43"/>
    <w:rsid w:val="00B12D0F"/>
    <w:rsid w:val="00B1507E"/>
    <w:rsid w:val="00B40F51"/>
    <w:rsid w:val="00B42076"/>
    <w:rsid w:val="00B515DD"/>
    <w:rsid w:val="00B6047C"/>
    <w:rsid w:val="00B66FEC"/>
    <w:rsid w:val="00B67165"/>
    <w:rsid w:val="00B7749E"/>
    <w:rsid w:val="00B80BAD"/>
    <w:rsid w:val="00B87515"/>
    <w:rsid w:val="00BA2F78"/>
    <w:rsid w:val="00BA5B3D"/>
    <w:rsid w:val="00BB6F73"/>
    <w:rsid w:val="00BD4B74"/>
    <w:rsid w:val="00BE2D2A"/>
    <w:rsid w:val="00BE459E"/>
    <w:rsid w:val="00BE71B1"/>
    <w:rsid w:val="00C11BF2"/>
    <w:rsid w:val="00C11F87"/>
    <w:rsid w:val="00C137CB"/>
    <w:rsid w:val="00C20C9D"/>
    <w:rsid w:val="00C252AE"/>
    <w:rsid w:val="00C2557D"/>
    <w:rsid w:val="00C30253"/>
    <w:rsid w:val="00C404D3"/>
    <w:rsid w:val="00C469A8"/>
    <w:rsid w:val="00C54061"/>
    <w:rsid w:val="00C551F7"/>
    <w:rsid w:val="00C567DE"/>
    <w:rsid w:val="00C60E27"/>
    <w:rsid w:val="00C77002"/>
    <w:rsid w:val="00C83FF2"/>
    <w:rsid w:val="00C87222"/>
    <w:rsid w:val="00C9367E"/>
    <w:rsid w:val="00C94146"/>
    <w:rsid w:val="00C9588C"/>
    <w:rsid w:val="00CA1609"/>
    <w:rsid w:val="00CA6B40"/>
    <w:rsid w:val="00CB372A"/>
    <w:rsid w:val="00CB4966"/>
    <w:rsid w:val="00CB4EE4"/>
    <w:rsid w:val="00CE1203"/>
    <w:rsid w:val="00CF2B64"/>
    <w:rsid w:val="00D2454B"/>
    <w:rsid w:val="00D3349C"/>
    <w:rsid w:val="00D45FAD"/>
    <w:rsid w:val="00D52D1E"/>
    <w:rsid w:val="00D53D99"/>
    <w:rsid w:val="00D741C1"/>
    <w:rsid w:val="00D82332"/>
    <w:rsid w:val="00D94DE3"/>
    <w:rsid w:val="00D94F82"/>
    <w:rsid w:val="00D9758B"/>
    <w:rsid w:val="00DA17B8"/>
    <w:rsid w:val="00DA4344"/>
    <w:rsid w:val="00DB5AC8"/>
    <w:rsid w:val="00DC2188"/>
    <w:rsid w:val="00DC6291"/>
    <w:rsid w:val="00DD7E54"/>
    <w:rsid w:val="00DF0E32"/>
    <w:rsid w:val="00DF5995"/>
    <w:rsid w:val="00DF69CB"/>
    <w:rsid w:val="00E040AA"/>
    <w:rsid w:val="00E04DC9"/>
    <w:rsid w:val="00E12D18"/>
    <w:rsid w:val="00E20511"/>
    <w:rsid w:val="00E21245"/>
    <w:rsid w:val="00E25F5A"/>
    <w:rsid w:val="00E2657A"/>
    <w:rsid w:val="00E30189"/>
    <w:rsid w:val="00E375F1"/>
    <w:rsid w:val="00E37904"/>
    <w:rsid w:val="00E43170"/>
    <w:rsid w:val="00E43495"/>
    <w:rsid w:val="00E44463"/>
    <w:rsid w:val="00E5250E"/>
    <w:rsid w:val="00E5789F"/>
    <w:rsid w:val="00E67463"/>
    <w:rsid w:val="00E75A35"/>
    <w:rsid w:val="00E77ADF"/>
    <w:rsid w:val="00E825A9"/>
    <w:rsid w:val="00E846AD"/>
    <w:rsid w:val="00E8689C"/>
    <w:rsid w:val="00E86A33"/>
    <w:rsid w:val="00E90A0A"/>
    <w:rsid w:val="00E9620F"/>
    <w:rsid w:val="00EA364C"/>
    <w:rsid w:val="00EA7DA7"/>
    <w:rsid w:val="00EB0307"/>
    <w:rsid w:val="00EB3443"/>
    <w:rsid w:val="00EB57D6"/>
    <w:rsid w:val="00EC2980"/>
    <w:rsid w:val="00EC3B6A"/>
    <w:rsid w:val="00EC783C"/>
    <w:rsid w:val="00ED6B30"/>
    <w:rsid w:val="00EE3DC3"/>
    <w:rsid w:val="00EE472D"/>
    <w:rsid w:val="00EE4B92"/>
    <w:rsid w:val="00EF3DAA"/>
    <w:rsid w:val="00F115A8"/>
    <w:rsid w:val="00F2076F"/>
    <w:rsid w:val="00F2313A"/>
    <w:rsid w:val="00F31214"/>
    <w:rsid w:val="00F34045"/>
    <w:rsid w:val="00F40B8D"/>
    <w:rsid w:val="00F465AD"/>
    <w:rsid w:val="00F502FC"/>
    <w:rsid w:val="00F5229C"/>
    <w:rsid w:val="00F52618"/>
    <w:rsid w:val="00F57F1A"/>
    <w:rsid w:val="00F60B0B"/>
    <w:rsid w:val="00F74F97"/>
    <w:rsid w:val="00F7659F"/>
    <w:rsid w:val="00F8087C"/>
    <w:rsid w:val="00F87631"/>
    <w:rsid w:val="00F90B28"/>
    <w:rsid w:val="00F968D6"/>
    <w:rsid w:val="00F9711B"/>
    <w:rsid w:val="00FB38F9"/>
    <w:rsid w:val="00FC4D51"/>
    <w:rsid w:val="00FC7463"/>
    <w:rsid w:val="00FC7A0E"/>
    <w:rsid w:val="00FD106A"/>
    <w:rsid w:val="00FF0458"/>
    <w:rsid w:val="00FF1090"/>
    <w:rsid w:val="00FF27AB"/>
    <w:rsid w:val="00FF64B8"/>
    <w:rsid w:val="00FF67BC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9D0C22-BCF8-413C-9190-4120C327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25A9"/>
    <w:pPr>
      <w:suppressAutoHyphens/>
    </w:pPr>
    <w:rPr>
      <w:rFonts w:ascii="Times New Roman" w:hAnsi="Times New Roman"/>
      <w:sz w:val="24"/>
      <w:szCs w:val="24"/>
      <w:lang w:val="sk-SK" w:eastAsia="ar-SA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825A9"/>
    <w:pPr>
      <w:keepNext/>
      <w:numPr>
        <w:numId w:val="1"/>
      </w:numPr>
      <w:jc w:val="center"/>
      <w:outlineLvl w:val="0"/>
    </w:pPr>
    <w:rPr>
      <w:sz w:val="28"/>
      <w:szCs w:val="28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825A9"/>
    <w:pPr>
      <w:keepNext/>
      <w:numPr>
        <w:ilvl w:val="1"/>
        <w:numId w:val="1"/>
      </w:numPr>
      <w:outlineLvl w:val="1"/>
    </w:pPr>
    <w:rPr>
      <w:b/>
      <w:bCs/>
      <w:lang w:val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825A9"/>
    <w:pPr>
      <w:keepNext/>
      <w:numPr>
        <w:ilvl w:val="2"/>
        <w:numId w:val="1"/>
      </w:numPr>
      <w:jc w:val="both"/>
      <w:outlineLvl w:val="2"/>
    </w:pPr>
    <w:rPr>
      <w:b/>
      <w:bCs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25A9"/>
    <w:pPr>
      <w:keepNext/>
      <w:numPr>
        <w:ilvl w:val="3"/>
        <w:numId w:val="1"/>
      </w:numPr>
      <w:jc w:val="both"/>
      <w:outlineLvl w:val="3"/>
    </w:pPr>
    <w:rPr>
      <w:u w:val="single"/>
      <w:lang w:val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25A9"/>
    <w:pPr>
      <w:keepNext/>
      <w:numPr>
        <w:ilvl w:val="5"/>
        <w:numId w:val="1"/>
      </w:numPr>
      <w:outlineLvl w:val="5"/>
    </w:pPr>
    <w:rPr>
      <w:lang w:val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25A9"/>
    <w:pPr>
      <w:keepNext/>
      <w:numPr>
        <w:ilvl w:val="6"/>
        <w:numId w:val="1"/>
      </w:numPr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25A9"/>
    <w:pPr>
      <w:keepNext/>
      <w:numPr>
        <w:ilvl w:val="7"/>
        <w:numId w:val="1"/>
      </w:numPr>
      <w:jc w:val="center"/>
      <w:outlineLvl w:val="7"/>
    </w:pPr>
    <w:rPr>
      <w:b/>
      <w:bCs/>
      <w:sz w:val="52"/>
      <w:szCs w:val="52"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25A9"/>
    <w:pPr>
      <w:keepNext/>
      <w:numPr>
        <w:ilvl w:val="8"/>
        <w:numId w:val="1"/>
      </w:numPr>
      <w:jc w:val="center"/>
      <w:outlineLvl w:val="8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E825A9"/>
    <w:rPr>
      <w:rFonts w:ascii="Times New Roman" w:hAnsi="Times New Roman" w:cs="Times New Roman"/>
      <w:sz w:val="28"/>
      <w:lang w:eastAsia="ar-SA" w:bidi="ar-SA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E825A9"/>
    <w:rPr>
      <w:rFonts w:ascii="Times New Roman" w:hAnsi="Times New Roman" w:cs="Times New Roman"/>
      <w:sz w:val="24"/>
      <w:u w:val="single"/>
      <w:lang w:eastAsia="ar-SA" w:bidi="ar-SA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825A9"/>
    <w:rPr>
      <w:rFonts w:ascii="Times New Roman" w:hAnsi="Times New Roman" w:cs="Times New Roman"/>
      <w:b/>
      <w:sz w:val="52"/>
      <w:lang w:eastAsia="ar-SA" w:bidi="ar-SA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character" w:styleId="slostrany">
    <w:name w:val="page number"/>
    <w:basedOn w:val="Predvolenpsmoodseku"/>
    <w:uiPriority w:val="99"/>
    <w:rsid w:val="00E825A9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825A9"/>
    <w:pPr>
      <w:jc w:val="both"/>
    </w:pPr>
    <w:rPr>
      <w:b/>
      <w:bCs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825A9"/>
    <w:rPr>
      <w:rFonts w:ascii="Times New Roman" w:hAnsi="Times New Roman" w:cs="Times New Roman"/>
      <w:b/>
      <w:sz w:val="24"/>
      <w:lang w:eastAsia="ar-SA" w:bidi="ar-SA"/>
    </w:rPr>
  </w:style>
  <w:style w:type="paragraph" w:styleId="Hlavika">
    <w:name w:val="header"/>
    <w:basedOn w:val="Normlny"/>
    <w:link w:val="HlavikaChar"/>
    <w:uiPriority w:val="99"/>
    <w:rsid w:val="00E825A9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paragraph" w:styleId="Zkladntext2">
    <w:name w:val="Body Text 2"/>
    <w:basedOn w:val="Normlny"/>
    <w:link w:val="Zkladntext2Char"/>
    <w:uiPriority w:val="99"/>
    <w:rsid w:val="00E825A9"/>
    <w:pPr>
      <w:jc w:val="both"/>
    </w:pPr>
    <w:rPr>
      <w:lang w:val="en-US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825A9"/>
    <w:rPr>
      <w:rFonts w:ascii="Times New Roman" w:hAnsi="Times New Roman" w:cs="Times New Roman"/>
      <w:sz w:val="24"/>
      <w:lang w:eastAsia="ar-SA" w:bidi="ar-SA"/>
    </w:rPr>
  </w:style>
  <w:style w:type="paragraph" w:styleId="Pta">
    <w:name w:val="footer"/>
    <w:basedOn w:val="Normlny"/>
    <w:link w:val="PtaChar"/>
    <w:uiPriority w:val="99"/>
    <w:rsid w:val="00E825A9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locked/>
    <w:rsid w:val="00E825A9"/>
    <w:rPr>
      <w:rFonts w:ascii="Times New Roman" w:hAnsi="Times New Roman" w:cs="Times New Roman"/>
      <w:sz w:val="20"/>
      <w:lang w:eastAsia="ar-SA" w:bidi="ar-SA"/>
    </w:rPr>
  </w:style>
  <w:style w:type="paragraph" w:customStyle="1" w:styleId="Obsahrmca">
    <w:name w:val="Obsah rámca"/>
    <w:basedOn w:val="Zkladntext"/>
    <w:uiPriority w:val="99"/>
    <w:rsid w:val="00E825A9"/>
  </w:style>
  <w:style w:type="paragraph" w:customStyle="1" w:styleId="Zkladntext21">
    <w:name w:val="Základný text 21"/>
    <w:basedOn w:val="Normlny"/>
    <w:uiPriority w:val="99"/>
    <w:rsid w:val="00E825A9"/>
    <w:pPr>
      <w:jc w:val="both"/>
    </w:pPr>
  </w:style>
  <w:style w:type="paragraph" w:styleId="Zkladntext3">
    <w:name w:val="Body Text 3"/>
    <w:basedOn w:val="Normlny"/>
    <w:link w:val="Zkladntext3Char"/>
    <w:uiPriority w:val="99"/>
    <w:rsid w:val="00E825A9"/>
    <w:rPr>
      <w:b/>
      <w:bCs/>
      <w:caps/>
      <w:sz w:val="28"/>
      <w:szCs w:val="28"/>
      <w:lang w:val="en-US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E825A9"/>
    <w:rPr>
      <w:rFonts w:ascii="Times New Roman" w:hAnsi="Times New Roman" w:cs="Times New Roman"/>
      <w:b/>
      <w:caps/>
      <w:sz w:val="28"/>
      <w:lang w:eastAsia="ar-SA" w:bidi="ar-SA"/>
    </w:rPr>
  </w:style>
  <w:style w:type="paragraph" w:customStyle="1" w:styleId="Pismenka">
    <w:name w:val="Pismenka"/>
    <w:basedOn w:val="Zkladntext"/>
    <w:uiPriority w:val="99"/>
    <w:rsid w:val="00F34045"/>
    <w:pPr>
      <w:tabs>
        <w:tab w:val="num" w:pos="426"/>
      </w:tabs>
      <w:suppressAutoHyphens w:val="0"/>
      <w:ind w:left="426" w:hanging="426"/>
    </w:pPr>
    <w:rPr>
      <w:bCs w:val="0"/>
      <w:sz w:val="18"/>
      <w:szCs w:val="20"/>
      <w:lang w:eastAsia="sk-SK"/>
    </w:rPr>
  </w:style>
  <w:style w:type="paragraph" w:customStyle="1" w:styleId="Odsekzoznamu1">
    <w:name w:val="Odsek zoznamu1"/>
    <w:basedOn w:val="Normlny"/>
    <w:uiPriority w:val="99"/>
    <w:rsid w:val="00E846AD"/>
    <w:pPr>
      <w:ind w:left="708"/>
    </w:pPr>
  </w:style>
  <w:style w:type="paragraph" w:styleId="Odsekzoznamu">
    <w:name w:val="List Paragraph"/>
    <w:basedOn w:val="Normlny"/>
    <w:uiPriority w:val="99"/>
    <w:qFormat/>
    <w:rsid w:val="00C54061"/>
    <w:pPr>
      <w:ind w:left="708"/>
    </w:pPr>
  </w:style>
  <w:style w:type="table" w:styleId="Mriekatabuky">
    <w:name w:val="Table Grid"/>
    <w:basedOn w:val="Normlnatabuka"/>
    <w:uiPriority w:val="99"/>
    <w:locked/>
    <w:rsid w:val="001163F6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semiHidden/>
    <w:unhideWhenUsed/>
    <w:rsid w:val="00EE3DC3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EE3DC3"/>
    <w:rPr>
      <w:color w:val="800080"/>
      <w:u w:val="single"/>
    </w:rPr>
  </w:style>
  <w:style w:type="paragraph" w:customStyle="1" w:styleId="xl66">
    <w:name w:val="xl66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7">
    <w:name w:val="xl67"/>
    <w:basedOn w:val="Normlny"/>
    <w:rsid w:val="00EE3DC3"/>
    <w:pPr>
      <w:pBdr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8">
    <w:name w:val="xl6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69">
    <w:name w:val="xl69"/>
    <w:basedOn w:val="Normlny"/>
    <w:rsid w:val="00EE3DC3"/>
    <w:pPr>
      <w:pBdr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0">
    <w:name w:val="xl70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1">
    <w:name w:val="xl71"/>
    <w:basedOn w:val="Normlny"/>
    <w:rsid w:val="00EE3DC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72">
    <w:name w:val="xl72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3">
    <w:name w:val="xl73"/>
    <w:basedOn w:val="Normlny"/>
    <w:rsid w:val="00EE3DC3"/>
    <w:pPr>
      <w:pBdr>
        <w:left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4">
    <w:name w:val="xl74"/>
    <w:basedOn w:val="Normlny"/>
    <w:rsid w:val="00EE3DC3"/>
    <w:pPr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75">
    <w:name w:val="xl75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6">
    <w:name w:val="xl76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7">
    <w:name w:val="xl77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8">
    <w:name w:val="xl78"/>
    <w:basedOn w:val="Normlny"/>
    <w:rsid w:val="00EE3DC3"/>
    <w:pPr>
      <w:pBdr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79">
    <w:name w:val="xl79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0">
    <w:name w:val="xl80"/>
    <w:basedOn w:val="Normlny"/>
    <w:rsid w:val="00EE3DC3"/>
    <w:pPr>
      <w:pBdr>
        <w:top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1">
    <w:name w:val="xl81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2">
    <w:name w:val="xl82"/>
    <w:basedOn w:val="Normlny"/>
    <w:rsid w:val="00EE3DC3"/>
    <w:pPr>
      <w:pBdr>
        <w:top w:val="single" w:sz="8" w:space="0" w:color="auto"/>
        <w:lef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3">
    <w:name w:val="xl83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4">
    <w:name w:val="xl84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85">
    <w:name w:val="xl85"/>
    <w:basedOn w:val="Normlny"/>
    <w:rsid w:val="00EE3D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6">
    <w:name w:val="xl86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7">
    <w:name w:val="xl8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8">
    <w:name w:val="xl88"/>
    <w:basedOn w:val="Normlny"/>
    <w:rsid w:val="00EE3DC3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89">
    <w:name w:val="xl89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90">
    <w:name w:val="xl90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91">
    <w:name w:val="xl91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92">
    <w:name w:val="xl92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93">
    <w:name w:val="xl93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94">
    <w:name w:val="xl94"/>
    <w:basedOn w:val="Normlny"/>
    <w:rsid w:val="00EE3D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5">
    <w:name w:val="xl9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6">
    <w:name w:val="xl96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7">
    <w:name w:val="xl97"/>
    <w:basedOn w:val="Normlny"/>
    <w:rsid w:val="00EE3DC3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8">
    <w:name w:val="xl98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99">
    <w:name w:val="xl99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sz w:val="12"/>
      <w:szCs w:val="12"/>
      <w:lang w:eastAsia="sk-SK"/>
    </w:rPr>
  </w:style>
  <w:style w:type="paragraph" w:customStyle="1" w:styleId="xl100">
    <w:name w:val="xl100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1">
    <w:name w:val="xl101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2">
    <w:name w:val="xl102"/>
    <w:basedOn w:val="Normlny"/>
    <w:rsid w:val="00EE3DC3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3">
    <w:name w:val="xl103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4">
    <w:name w:val="xl104"/>
    <w:basedOn w:val="Normlny"/>
    <w:rsid w:val="00EE3D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5">
    <w:name w:val="xl10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6">
    <w:name w:val="xl106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07">
    <w:name w:val="xl107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8">
    <w:name w:val="xl108"/>
    <w:basedOn w:val="Normlny"/>
    <w:rsid w:val="00EE3DC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09">
    <w:name w:val="xl109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0">
    <w:name w:val="xl110"/>
    <w:basedOn w:val="Normlny"/>
    <w:rsid w:val="00EE3DC3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1">
    <w:name w:val="xl111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2">
    <w:name w:val="xl112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 w:val="12"/>
      <w:szCs w:val="12"/>
      <w:lang w:eastAsia="sk-SK"/>
    </w:rPr>
  </w:style>
  <w:style w:type="paragraph" w:customStyle="1" w:styleId="xl113">
    <w:name w:val="xl113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14">
    <w:name w:val="xl114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5">
    <w:name w:val="xl115"/>
    <w:basedOn w:val="Normlny"/>
    <w:rsid w:val="00EE3DC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6">
    <w:name w:val="xl116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7">
    <w:name w:val="xl117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8">
    <w:name w:val="xl118"/>
    <w:basedOn w:val="Normlny"/>
    <w:rsid w:val="00EE3DC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19">
    <w:name w:val="xl119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0">
    <w:name w:val="xl120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1">
    <w:name w:val="xl121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2">
    <w:name w:val="xl122"/>
    <w:basedOn w:val="Normlny"/>
    <w:rsid w:val="00EE3DC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3">
    <w:name w:val="xl123"/>
    <w:basedOn w:val="Normlny"/>
    <w:rsid w:val="00EE3DC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4">
    <w:name w:val="xl124"/>
    <w:basedOn w:val="Normlny"/>
    <w:rsid w:val="00EE3DC3"/>
    <w:pPr>
      <w:pBdr>
        <w:top w:val="single" w:sz="8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5">
    <w:name w:val="xl125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26">
    <w:name w:val="xl126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7">
    <w:name w:val="xl127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28">
    <w:name w:val="xl128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29">
    <w:name w:val="xl129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30">
    <w:name w:val="xl130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1">
    <w:name w:val="xl131"/>
    <w:basedOn w:val="Normlny"/>
    <w:rsid w:val="00EE3DC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2">
    <w:name w:val="xl132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3">
    <w:name w:val="xl133"/>
    <w:basedOn w:val="Normlny"/>
    <w:rsid w:val="00EE3DC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34">
    <w:name w:val="xl134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35">
    <w:name w:val="xl135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6">
    <w:name w:val="xl136"/>
    <w:basedOn w:val="Normlny"/>
    <w:rsid w:val="00EE3DC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7">
    <w:name w:val="xl137"/>
    <w:basedOn w:val="Normlny"/>
    <w:rsid w:val="00EE3DC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39">
    <w:name w:val="xl139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0">
    <w:name w:val="xl140"/>
    <w:basedOn w:val="Normlny"/>
    <w:rsid w:val="00EE3DC3"/>
    <w:pPr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1">
    <w:name w:val="xl141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2">
    <w:name w:val="xl142"/>
    <w:basedOn w:val="Normlny"/>
    <w:rsid w:val="00EE3DC3"/>
    <w:pPr>
      <w:pBdr>
        <w:top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3">
    <w:name w:val="xl143"/>
    <w:basedOn w:val="Normlny"/>
    <w:rsid w:val="00EE3DC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44">
    <w:name w:val="xl144"/>
    <w:basedOn w:val="Normlny"/>
    <w:rsid w:val="00EE3D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5">
    <w:name w:val="xl145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6">
    <w:name w:val="xl146"/>
    <w:basedOn w:val="Normlny"/>
    <w:rsid w:val="00EE3DC3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47">
    <w:name w:val="xl147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48">
    <w:name w:val="xl148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49">
    <w:name w:val="xl149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0">
    <w:name w:val="xl150"/>
    <w:basedOn w:val="Normlny"/>
    <w:rsid w:val="00EE3DC3"/>
    <w:pPr>
      <w:pBdr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1">
    <w:name w:val="xl151"/>
    <w:basedOn w:val="Normlny"/>
    <w:rsid w:val="00EE3DC3"/>
    <w:pPr>
      <w:pBdr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2">
    <w:name w:val="xl152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3">
    <w:name w:val="xl153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54">
    <w:name w:val="xl154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5">
    <w:name w:val="xl155"/>
    <w:basedOn w:val="Normlny"/>
    <w:rsid w:val="00EE3DC3"/>
    <w:pPr>
      <w:pBdr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EE3DC3"/>
    <w:pPr>
      <w:pBdr>
        <w:top w:val="single" w:sz="4" w:space="0" w:color="auto"/>
        <w:lef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7">
    <w:name w:val="xl15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58">
    <w:name w:val="xl15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59">
    <w:name w:val="xl159"/>
    <w:basedOn w:val="Normlny"/>
    <w:rsid w:val="00EE3DC3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0">
    <w:name w:val="xl160"/>
    <w:basedOn w:val="Normlny"/>
    <w:rsid w:val="00EE3DC3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1">
    <w:name w:val="xl161"/>
    <w:basedOn w:val="Normlny"/>
    <w:rsid w:val="00EE3DC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2">
    <w:name w:val="xl162"/>
    <w:basedOn w:val="Normlny"/>
    <w:rsid w:val="00EE3DC3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3">
    <w:name w:val="xl163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i/>
      <w:iCs/>
      <w:sz w:val="12"/>
      <w:szCs w:val="12"/>
      <w:lang w:eastAsia="sk-SK"/>
    </w:rPr>
  </w:style>
  <w:style w:type="paragraph" w:customStyle="1" w:styleId="xl164">
    <w:name w:val="xl164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5">
    <w:name w:val="xl165"/>
    <w:basedOn w:val="Normlny"/>
    <w:rsid w:val="00EE3DC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6">
    <w:name w:val="xl166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7">
    <w:name w:val="xl167"/>
    <w:basedOn w:val="Normlny"/>
    <w:rsid w:val="00EE3DC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 w:val="12"/>
      <w:szCs w:val="12"/>
      <w:lang w:eastAsia="sk-SK"/>
    </w:rPr>
  </w:style>
  <w:style w:type="paragraph" w:customStyle="1" w:styleId="xl168">
    <w:name w:val="xl168"/>
    <w:basedOn w:val="Normlny"/>
    <w:rsid w:val="00EE3DC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69">
    <w:name w:val="xl169"/>
    <w:basedOn w:val="Normlny"/>
    <w:rsid w:val="00EE3DC3"/>
    <w:pPr>
      <w:pBdr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170">
    <w:name w:val="xl170"/>
    <w:basedOn w:val="Normlny"/>
    <w:rsid w:val="00EE3DC3"/>
    <w:pP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71">
    <w:name w:val="xl171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</w:pPr>
    <w:rPr>
      <w:rFonts w:ascii="Arial CE" w:hAnsi="Arial CE" w:cs="Arial CE"/>
      <w:sz w:val="12"/>
      <w:szCs w:val="12"/>
      <w:lang w:eastAsia="sk-SK"/>
    </w:rPr>
  </w:style>
  <w:style w:type="paragraph" w:customStyle="1" w:styleId="xl172">
    <w:name w:val="xl172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73">
    <w:name w:val="xl173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5">
    <w:name w:val="xl175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6">
    <w:name w:val="xl176"/>
    <w:basedOn w:val="Normlny"/>
    <w:rsid w:val="00EE3D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7">
    <w:name w:val="xl177"/>
    <w:basedOn w:val="Normlny"/>
    <w:rsid w:val="00EE3DC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8">
    <w:name w:val="xl178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79">
    <w:name w:val="xl179"/>
    <w:basedOn w:val="Normlny"/>
    <w:rsid w:val="00EE3D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80">
    <w:name w:val="xl180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81">
    <w:name w:val="xl181"/>
    <w:basedOn w:val="Normlny"/>
    <w:rsid w:val="00EE3D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2">
    <w:name w:val="xl182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3">
    <w:name w:val="xl183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4">
    <w:name w:val="xl184"/>
    <w:basedOn w:val="Normlny"/>
    <w:rsid w:val="00EE3DC3"/>
    <w:pPr>
      <w:pBdr>
        <w:bottom w:val="single" w:sz="4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5">
    <w:name w:val="xl18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186">
    <w:name w:val="xl186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7">
    <w:name w:val="xl187"/>
    <w:basedOn w:val="Normlny"/>
    <w:rsid w:val="00EE3D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88">
    <w:name w:val="xl18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189">
    <w:name w:val="xl189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0">
    <w:name w:val="xl190"/>
    <w:basedOn w:val="Normlny"/>
    <w:rsid w:val="00EE3DC3"/>
    <w:pPr>
      <w:pBdr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1">
    <w:name w:val="xl191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2">
    <w:name w:val="xl192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3">
    <w:name w:val="xl193"/>
    <w:basedOn w:val="Normlny"/>
    <w:rsid w:val="00EE3DC3"/>
    <w:pPr>
      <w:pBdr>
        <w:bottom w:val="single" w:sz="8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4">
    <w:name w:val="xl194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5">
    <w:name w:val="xl195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6">
    <w:name w:val="xl196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197">
    <w:name w:val="xl197"/>
    <w:basedOn w:val="Normlny"/>
    <w:rsid w:val="00EE3DC3"/>
    <w:pPr>
      <w:pBdr>
        <w:top w:val="single" w:sz="8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98">
    <w:name w:val="xl198"/>
    <w:basedOn w:val="Normlny"/>
    <w:rsid w:val="00EE3DC3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199">
    <w:name w:val="xl199"/>
    <w:basedOn w:val="Normlny"/>
    <w:rsid w:val="00EE3DC3"/>
    <w:pPr>
      <w:pBdr>
        <w:top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00">
    <w:name w:val="xl200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201">
    <w:name w:val="xl201"/>
    <w:basedOn w:val="Normlny"/>
    <w:rsid w:val="00EE3DC3"/>
    <w:pPr>
      <w:pBdr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  <w:lang w:eastAsia="sk-SK"/>
    </w:rPr>
  </w:style>
  <w:style w:type="paragraph" w:customStyle="1" w:styleId="xl202">
    <w:name w:val="xl202"/>
    <w:basedOn w:val="Normlny"/>
    <w:rsid w:val="00EE3DC3"/>
    <w:pPr>
      <w:pBdr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03">
    <w:name w:val="xl203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990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9900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5">
    <w:name w:val="xl205"/>
    <w:basedOn w:val="Normlny"/>
    <w:rsid w:val="00EE3DC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06">
    <w:name w:val="xl206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07">
    <w:name w:val="xl207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08">
    <w:name w:val="xl208"/>
    <w:basedOn w:val="Normlny"/>
    <w:rsid w:val="00EE3DC3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09">
    <w:name w:val="xl209"/>
    <w:basedOn w:val="Normlny"/>
    <w:rsid w:val="00EE3DC3"/>
    <w:pPr>
      <w:pBdr>
        <w:top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10">
    <w:name w:val="xl210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1">
    <w:name w:val="xl211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2">
    <w:name w:val="xl212"/>
    <w:basedOn w:val="Normlny"/>
    <w:rsid w:val="00EE3D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3">
    <w:name w:val="xl213"/>
    <w:basedOn w:val="Normlny"/>
    <w:rsid w:val="00EE3DC3"/>
    <w:pPr>
      <w:pBdr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4">
    <w:name w:val="xl214"/>
    <w:basedOn w:val="Normlny"/>
    <w:rsid w:val="00EE3D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15">
    <w:name w:val="xl215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6">
    <w:name w:val="xl216"/>
    <w:basedOn w:val="Normlny"/>
    <w:rsid w:val="00EE3DC3"/>
    <w:pPr>
      <w:pBdr>
        <w:top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7">
    <w:name w:val="xl217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18">
    <w:name w:val="xl218"/>
    <w:basedOn w:val="Normlny"/>
    <w:rsid w:val="00EE3DC3"/>
    <w:pPr>
      <w:pBdr>
        <w:top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19">
    <w:name w:val="xl219"/>
    <w:basedOn w:val="Normlny"/>
    <w:rsid w:val="00EE3D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0">
    <w:name w:val="xl220"/>
    <w:basedOn w:val="Normlny"/>
    <w:rsid w:val="00EE3D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1">
    <w:name w:val="xl221"/>
    <w:basedOn w:val="Normlny"/>
    <w:rsid w:val="00EE3DC3"/>
    <w:pPr>
      <w:pBdr>
        <w:top w:val="single" w:sz="4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2">
    <w:name w:val="xl222"/>
    <w:basedOn w:val="Normlny"/>
    <w:rsid w:val="00EE3DC3"/>
    <w:pPr>
      <w:pBdr>
        <w:top w:val="single" w:sz="8" w:space="0" w:color="auto"/>
        <w:left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23">
    <w:name w:val="xl223"/>
    <w:basedOn w:val="Normlny"/>
    <w:rsid w:val="00EE3DC3"/>
    <w:pPr>
      <w:pBdr>
        <w:top w:val="single" w:sz="8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24">
    <w:name w:val="xl224"/>
    <w:basedOn w:val="Normlny"/>
    <w:rsid w:val="00EE3DC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25">
    <w:name w:val="xl225"/>
    <w:basedOn w:val="Normlny"/>
    <w:rsid w:val="00EE3D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26">
    <w:name w:val="xl226"/>
    <w:basedOn w:val="Normlny"/>
    <w:rsid w:val="00EE3DC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7">
    <w:name w:val="xl227"/>
    <w:basedOn w:val="Normlny"/>
    <w:rsid w:val="00EE3DC3"/>
    <w:pPr>
      <w:pBdr>
        <w:top w:val="single" w:sz="8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8">
    <w:name w:val="xl228"/>
    <w:basedOn w:val="Normlny"/>
    <w:rsid w:val="00EE3DC3"/>
    <w:pPr>
      <w:pBdr>
        <w:left w:val="single" w:sz="4" w:space="0" w:color="auto"/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29">
    <w:name w:val="xl229"/>
    <w:basedOn w:val="Normlny"/>
    <w:rsid w:val="00EE3DC3"/>
    <w:pPr>
      <w:pBdr>
        <w:bottom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30">
    <w:name w:val="xl230"/>
    <w:basedOn w:val="Normlny"/>
    <w:rsid w:val="00EE3DC3"/>
    <w:pPr>
      <w:pBdr>
        <w:left w:val="single" w:sz="8" w:space="0" w:color="auto"/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1">
    <w:name w:val="xl231"/>
    <w:basedOn w:val="Normlny"/>
    <w:rsid w:val="00EE3DC3"/>
    <w:pPr>
      <w:pBdr>
        <w:bottom w:val="single" w:sz="4" w:space="0" w:color="auto"/>
      </w:pBdr>
      <w:shd w:val="clear" w:color="000000" w:fill="FF9900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32">
    <w:name w:val="xl232"/>
    <w:basedOn w:val="Normlny"/>
    <w:rsid w:val="00EE3DC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3">
    <w:name w:val="xl233"/>
    <w:basedOn w:val="Normlny"/>
    <w:rsid w:val="00EE3DC3"/>
    <w:pPr>
      <w:pBdr>
        <w:left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4">
    <w:name w:val="xl234"/>
    <w:basedOn w:val="Normlny"/>
    <w:rsid w:val="00EE3DC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eastAsia="sk-SK"/>
    </w:rPr>
  </w:style>
  <w:style w:type="paragraph" w:customStyle="1" w:styleId="xl235">
    <w:name w:val="xl235"/>
    <w:basedOn w:val="Normlny"/>
    <w:rsid w:val="00EE3DC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36">
    <w:name w:val="xl236"/>
    <w:basedOn w:val="Normlny"/>
    <w:rsid w:val="00EE3DC3"/>
    <w:pPr>
      <w:pBdr>
        <w:top w:val="single" w:sz="4" w:space="0" w:color="auto"/>
        <w:left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7">
    <w:name w:val="xl237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38">
    <w:name w:val="xl238"/>
    <w:basedOn w:val="Normlny"/>
    <w:rsid w:val="00EE3DC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12"/>
      <w:szCs w:val="12"/>
      <w:lang w:eastAsia="sk-SK"/>
    </w:rPr>
  </w:style>
  <w:style w:type="paragraph" w:customStyle="1" w:styleId="xl239">
    <w:name w:val="xl239"/>
    <w:basedOn w:val="Normlny"/>
    <w:rsid w:val="00EE3DC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0">
    <w:name w:val="xl240"/>
    <w:basedOn w:val="Normlny"/>
    <w:rsid w:val="00EE3DC3"/>
    <w:pPr>
      <w:pBdr>
        <w:top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" w:hAnsi="Arial" w:cs="Arial"/>
      <w:sz w:val="12"/>
      <w:szCs w:val="12"/>
      <w:lang w:eastAsia="sk-SK"/>
    </w:rPr>
  </w:style>
  <w:style w:type="paragraph" w:customStyle="1" w:styleId="xl241">
    <w:name w:val="xl241"/>
    <w:basedOn w:val="Normlny"/>
    <w:rsid w:val="00EE3DC3"/>
    <w:pPr>
      <w:pBdr>
        <w:left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2">
    <w:name w:val="xl242"/>
    <w:basedOn w:val="Normlny"/>
    <w:rsid w:val="00EE3DC3"/>
    <w:pPr>
      <w:pBdr>
        <w:left w:val="single" w:sz="8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i/>
      <w:iCs/>
      <w:sz w:val="12"/>
      <w:szCs w:val="12"/>
      <w:lang w:eastAsia="sk-SK"/>
    </w:rPr>
  </w:style>
  <w:style w:type="paragraph" w:customStyle="1" w:styleId="xl243">
    <w:name w:val="xl243"/>
    <w:basedOn w:val="Normlny"/>
    <w:rsid w:val="00EE3DC3"/>
    <w:pPr>
      <w:pBdr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customStyle="1" w:styleId="xl244">
    <w:name w:val="xl244"/>
    <w:basedOn w:val="Normlny"/>
    <w:rsid w:val="00EE3DC3"/>
    <w:pPr>
      <w:pBdr>
        <w:top w:val="single" w:sz="4" w:space="0" w:color="auto"/>
        <w:bottom w:val="single" w:sz="8" w:space="0" w:color="auto"/>
      </w:pBdr>
      <w:shd w:val="clear" w:color="000000" w:fill="FFCC99"/>
      <w:suppressAutoHyphens w:val="0"/>
      <w:spacing w:before="100" w:beforeAutospacing="1" w:after="100" w:afterAutospacing="1"/>
    </w:pPr>
    <w:rPr>
      <w:rFonts w:ascii="Arial CE" w:hAnsi="Arial CE" w:cs="Arial CE"/>
      <w:sz w:val="12"/>
      <w:szCs w:val="1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5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54C9"/>
    <w:rPr>
      <w:rFonts w:ascii="Segoe UI" w:hAnsi="Segoe UI" w:cs="Segoe UI"/>
      <w:sz w:val="18"/>
      <w:szCs w:val="18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2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E02F7-716D-4772-89BF-EB919B57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HEĽPA, 976 68  Heľpa</vt:lpstr>
    </vt:vector>
  </TitlesOfParts>
  <Company/>
  <LinksUpToDate>false</LinksUpToDate>
  <CharactersWithSpaces>31886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HEĽPA, 976 68  Heľpa</dc:title>
  <dc:subject/>
  <dc:creator>Andrea</dc:creator>
  <cp:keywords/>
  <dc:description/>
  <cp:lastModifiedBy>TKÁČIKOVÁ Andrea</cp:lastModifiedBy>
  <cp:revision>7</cp:revision>
  <cp:lastPrinted>2015-05-26T05:57:00Z</cp:lastPrinted>
  <dcterms:created xsi:type="dcterms:W3CDTF">2015-05-25T18:27:00Z</dcterms:created>
  <dcterms:modified xsi:type="dcterms:W3CDTF">2015-06-25T05:58:00Z</dcterms:modified>
</cp:coreProperties>
</file>