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7062" w:rsidRPr="00DC09E2" w:rsidRDefault="00EF7062" w:rsidP="00EF7062">
      <w:pPr>
        <w:jc w:val="both"/>
        <w:rPr>
          <w:rFonts w:ascii="Times New Roman" w:hAnsi="Times New Roman" w:cs="Times New Roman"/>
        </w:rPr>
      </w:pPr>
      <w:r w:rsidRPr="00DC09E2">
        <w:rPr>
          <w:rFonts w:ascii="Times New Roman" w:hAnsi="Times New Roman" w:cs="Times New Roman"/>
        </w:rP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FB170D" w:rsidRPr="00DC09E2">
        <w:rPr>
          <w:rFonts w:ascii="Times New Roman" w:hAnsi="Times New Roman" w:cs="Times New Roman"/>
        </w:rPr>
        <w:t>20</w:t>
      </w:r>
      <w:r w:rsidR="005C2592">
        <w:rPr>
          <w:rFonts w:ascii="Times New Roman" w:hAnsi="Times New Roman" w:cs="Times New Roman"/>
        </w:rPr>
        <w:t>8</w:t>
      </w:r>
      <w:r w:rsidRPr="00DC09E2">
        <w:rPr>
          <w:rFonts w:ascii="Times New Roman" w:hAnsi="Times New Roman" w:cs="Times New Roman"/>
        </w:rPr>
        <w:t>/202</w:t>
      </w:r>
      <w:r w:rsidR="00622369" w:rsidRPr="00DC09E2">
        <w:rPr>
          <w:rFonts w:ascii="Times New Roman" w:hAnsi="Times New Roman" w:cs="Times New Roman"/>
        </w:rPr>
        <w:t>3</w:t>
      </w:r>
      <w:r w:rsidRPr="00DC09E2">
        <w:rPr>
          <w:rFonts w:ascii="Times New Roman" w:hAnsi="Times New Roman" w:cs="Times New Roman"/>
        </w:rPr>
        <w:t xml:space="preserve">  zo dňa </w:t>
      </w:r>
      <w:r w:rsidR="00622369" w:rsidRPr="00DC09E2">
        <w:rPr>
          <w:rFonts w:ascii="Times New Roman" w:hAnsi="Times New Roman" w:cs="Times New Roman"/>
        </w:rPr>
        <w:t>26</w:t>
      </w:r>
      <w:r w:rsidRPr="00DC09E2">
        <w:rPr>
          <w:rFonts w:ascii="Times New Roman" w:hAnsi="Times New Roman" w:cs="Times New Roman"/>
        </w:rPr>
        <w:t>.</w:t>
      </w:r>
      <w:r w:rsidR="00622369" w:rsidRPr="00DC09E2">
        <w:rPr>
          <w:rFonts w:ascii="Times New Roman" w:hAnsi="Times New Roman" w:cs="Times New Roman"/>
        </w:rPr>
        <w:t>10</w:t>
      </w:r>
      <w:r w:rsidRPr="00DC09E2">
        <w:rPr>
          <w:rFonts w:ascii="Times New Roman" w:hAnsi="Times New Roman" w:cs="Times New Roman"/>
        </w:rPr>
        <w:t>.202</w:t>
      </w:r>
      <w:r w:rsidR="00622369" w:rsidRPr="00DC09E2">
        <w:rPr>
          <w:rFonts w:ascii="Times New Roman" w:hAnsi="Times New Roman" w:cs="Times New Roman"/>
        </w:rPr>
        <w:t>3</w:t>
      </w:r>
      <w:r w:rsidRPr="00DC09E2">
        <w:rPr>
          <w:rFonts w:ascii="Times New Roman" w:hAnsi="Times New Roman" w:cs="Times New Roman"/>
        </w:rPr>
        <w:t xml:space="preserve">  zverejňuje</w:t>
      </w:r>
    </w:p>
    <w:p w:rsidR="00DC09E2" w:rsidRPr="00DC09E2" w:rsidRDefault="00DC09E2" w:rsidP="00DC09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zámer na prenájmom majetku </w:t>
      </w:r>
      <w:r w:rsidRPr="00DC09E2">
        <w:rPr>
          <w:rFonts w:ascii="Times New Roman" w:hAnsi="Times New Roman" w:cs="Times New Roman"/>
        </w:rPr>
        <w:t>a to:</w:t>
      </w:r>
    </w:p>
    <w:p w:rsidR="005C2592" w:rsidRPr="00A07BA6" w:rsidRDefault="005C2592" w:rsidP="005C2592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A07BA6">
        <w:rPr>
          <w:rFonts w:eastAsia="Calibri"/>
          <w:iCs/>
        </w:rPr>
        <w:t>Časť nehnuteľnosti zapísanej na Správe katastra Brezno na LV č. 701, kat. územie obce Heľpa ako budova pre služby obyvateľom, nachádzajúca sa na parcele KN C č. 148, na adrese Heľpa, Partizánska 309/20</w:t>
      </w:r>
    </w:p>
    <w:p w:rsidR="005C2592" w:rsidRPr="00A07BA6" w:rsidRDefault="005C2592" w:rsidP="005C2592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A07BA6">
        <w:rPr>
          <w:rFonts w:eastAsia="Calibri"/>
          <w:iCs/>
          <w:u w:val="single"/>
        </w:rPr>
        <w:t>nájomcu:</w:t>
      </w:r>
    </w:p>
    <w:p w:rsidR="005C2592" w:rsidRPr="00A07BA6" w:rsidRDefault="005C2592" w:rsidP="005C2592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A07BA6">
        <w:rPr>
          <w:rFonts w:eastAsia="Calibri"/>
          <w:iCs/>
        </w:rPr>
        <w:t>Pozemkové spoločenstvo pasienkarov Heľpa, 976 68 Heľpa, IČO: 17065798</w:t>
      </w:r>
    </w:p>
    <w:p w:rsidR="005C2592" w:rsidRPr="00A07BA6" w:rsidRDefault="005C2592" w:rsidP="005C2592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A07BA6">
        <w:rPr>
          <w:rFonts w:eastAsia="Calibri"/>
          <w:iCs/>
          <w:u w:val="single"/>
        </w:rPr>
        <w:t>o celkovej výmere priestorov:</w:t>
      </w:r>
    </w:p>
    <w:p w:rsidR="005C2592" w:rsidRDefault="005C2592" w:rsidP="005C2592">
      <w:pPr>
        <w:tabs>
          <w:tab w:val="left" w:pos="1710"/>
        </w:tabs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A07BA6">
        <w:rPr>
          <w:rFonts w:eastAsia="Calibri"/>
          <w:iCs/>
        </w:rPr>
        <w:t>43,3 m</w:t>
      </w:r>
      <w:r w:rsidRPr="00A07BA6">
        <w:rPr>
          <w:rFonts w:eastAsia="Calibri"/>
          <w:iCs/>
          <w:vertAlign w:val="superscript"/>
        </w:rPr>
        <w:t>2</w:t>
      </w:r>
      <w:r>
        <w:rPr>
          <w:rFonts w:eastAsia="Calibri"/>
          <w:iCs/>
          <w:vertAlign w:val="superscript"/>
        </w:rPr>
        <w:tab/>
      </w:r>
    </w:p>
    <w:p w:rsidR="005C2592" w:rsidRPr="00A07BA6" w:rsidRDefault="005C2592" w:rsidP="005C2592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A07BA6">
        <w:rPr>
          <w:rFonts w:eastAsia="Calibri"/>
          <w:iCs/>
          <w:u w:val="single"/>
        </w:rPr>
        <w:t>za sumu ročného nájomného :</w:t>
      </w:r>
    </w:p>
    <w:p w:rsidR="005C2592" w:rsidRPr="00A07BA6" w:rsidRDefault="005C2592" w:rsidP="005C259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A07BA6">
        <w:rPr>
          <w:rFonts w:eastAsia="Calibri"/>
          <w:iCs/>
        </w:rPr>
        <w:t>sa určuje na sumu:</w:t>
      </w:r>
    </w:p>
    <w:p w:rsidR="005C2592" w:rsidRPr="00A07BA6" w:rsidRDefault="005C2592" w:rsidP="005C259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A07BA6">
        <w:rPr>
          <w:rFonts w:eastAsia="Calibri"/>
          <w:iCs/>
        </w:rPr>
        <w:t>- kancelárske priestory 17,5 m</w:t>
      </w:r>
      <w:r w:rsidRPr="00A07BA6">
        <w:rPr>
          <w:rFonts w:eastAsia="Calibri"/>
          <w:iCs/>
          <w:vertAlign w:val="superscript"/>
        </w:rPr>
        <w:t>2</w:t>
      </w:r>
      <w:r w:rsidRPr="00A07BA6">
        <w:rPr>
          <w:rFonts w:eastAsia="Calibri"/>
          <w:iCs/>
        </w:rPr>
        <w:t xml:space="preserve"> za cenu 14 Eur/m</w:t>
      </w:r>
      <w:r w:rsidRPr="00A07BA6">
        <w:rPr>
          <w:rFonts w:eastAsia="Calibri"/>
          <w:iCs/>
          <w:vertAlign w:val="superscript"/>
        </w:rPr>
        <w:t>2</w:t>
      </w:r>
      <w:r w:rsidRPr="00A07BA6">
        <w:rPr>
          <w:rFonts w:eastAsia="Calibri"/>
          <w:iCs/>
        </w:rPr>
        <w:t xml:space="preserve"> </w:t>
      </w:r>
      <w:proofErr w:type="spellStart"/>
      <w:r w:rsidRPr="00A07BA6">
        <w:rPr>
          <w:rFonts w:eastAsia="Calibri"/>
          <w:iCs/>
        </w:rPr>
        <w:t>t.j</w:t>
      </w:r>
      <w:proofErr w:type="spellEnd"/>
      <w:r w:rsidRPr="00A07BA6">
        <w:rPr>
          <w:rFonts w:eastAsia="Calibri"/>
          <w:iCs/>
        </w:rPr>
        <w:t>. 245 Eur</w:t>
      </w:r>
    </w:p>
    <w:p w:rsidR="005C2592" w:rsidRPr="00A07BA6" w:rsidRDefault="005C2592" w:rsidP="005C2592">
      <w:pPr>
        <w:autoSpaceDE w:val="0"/>
        <w:autoSpaceDN w:val="0"/>
        <w:adjustRightInd w:val="0"/>
        <w:jc w:val="both"/>
        <w:rPr>
          <w:rFonts w:eastAsia="Calibri"/>
          <w:u w:val="single"/>
        </w:rPr>
      </w:pPr>
      <w:r w:rsidRPr="00A07BA6">
        <w:rPr>
          <w:rFonts w:eastAsia="Calibri"/>
          <w:iCs/>
        </w:rPr>
        <w:t>- skladové priestory 25,8 m</w:t>
      </w:r>
      <w:r w:rsidRPr="00A07BA6">
        <w:rPr>
          <w:rFonts w:eastAsia="Calibri"/>
          <w:iCs/>
          <w:vertAlign w:val="superscript"/>
        </w:rPr>
        <w:t>2</w:t>
      </w:r>
      <w:r w:rsidRPr="00A07BA6">
        <w:rPr>
          <w:rFonts w:eastAsia="Calibri"/>
          <w:iCs/>
        </w:rPr>
        <w:t xml:space="preserve"> za cenu 5 Eur/m</w:t>
      </w:r>
      <w:r w:rsidRPr="00A07BA6">
        <w:rPr>
          <w:rFonts w:eastAsia="Calibri"/>
          <w:iCs/>
          <w:vertAlign w:val="superscript"/>
        </w:rPr>
        <w:t>2</w:t>
      </w:r>
      <w:r w:rsidRPr="00A07BA6">
        <w:rPr>
          <w:rFonts w:eastAsia="Calibri"/>
          <w:iCs/>
        </w:rPr>
        <w:t xml:space="preserve"> </w:t>
      </w:r>
      <w:proofErr w:type="spellStart"/>
      <w:r w:rsidRPr="00A07BA6">
        <w:rPr>
          <w:rFonts w:eastAsia="Calibri"/>
          <w:iCs/>
        </w:rPr>
        <w:t>t.j</w:t>
      </w:r>
      <w:proofErr w:type="spellEnd"/>
      <w:r w:rsidRPr="00A07BA6">
        <w:rPr>
          <w:rFonts w:eastAsia="Calibri"/>
          <w:iCs/>
        </w:rPr>
        <w:t>. 129 Eur</w:t>
      </w:r>
    </w:p>
    <w:p w:rsidR="005C2592" w:rsidRPr="00A07BA6" w:rsidRDefault="005C2592" w:rsidP="005C2592">
      <w:pPr>
        <w:autoSpaceDE w:val="0"/>
        <w:autoSpaceDN w:val="0"/>
        <w:adjustRightInd w:val="0"/>
        <w:jc w:val="both"/>
        <w:rPr>
          <w:rFonts w:eastAsia="Calibri"/>
          <w:iCs/>
          <w:u w:val="single"/>
        </w:rPr>
      </w:pPr>
      <w:r w:rsidRPr="00A07BA6">
        <w:rPr>
          <w:rFonts w:eastAsia="Calibri"/>
          <w:iCs/>
          <w:u w:val="single"/>
        </w:rPr>
        <w:t>z dôvodu hodného osobitného zreteľa :</w:t>
      </w:r>
    </w:p>
    <w:p w:rsidR="005C2592" w:rsidRPr="00A07BA6" w:rsidRDefault="005C2592" w:rsidP="005C259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A07BA6">
        <w:rPr>
          <w:rFonts w:eastAsia="Calibri"/>
          <w:iCs/>
        </w:rPr>
        <w:t xml:space="preserve">Uvedené nebytové priestory už v súčasnosti slúžia žiadateľovi ako kancelársky a skladový priestor. A súčasný nájomca má záujem vo svojej činnosti aj naďalej pokračovať. Prenajímaný nebytový priestor tak nezmení nijakým spôsobom povahu ani účel využitia. Z uvedeného dôvodu súhlasíme s prenájmom aj naďalej  na obdobie 5 rokov.  </w:t>
      </w:r>
    </w:p>
    <w:p w:rsidR="005C2592" w:rsidRDefault="005C2592" w:rsidP="005C2592">
      <w:pPr>
        <w:tabs>
          <w:tab w:val="left" w:pos="2685"/>
        </w:tabs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Hlasovanie</w:t>
      </w:r>
      <w:r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36"/>
        <w:gridCol w:w="7282"/>
      </w:tblGrid>
      <w:tr w:rsidR="005C2592" w:rsidRPr="001906C9" w:rsidTr="00E6465E">
        <w:tc>
          <w:tcPr>
            <w:tcW w:w="0" w:type="auto"/>
            <w:shd w:val="clear" w:color="auto" w:fill="auto"/>
          </w:tcPr>
          <w:p w:rsidR="005C2592" w:rsidRPr="001906C9" w:rsidRDefault="005C2592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za</w:t>
            </w:r>
          </w:p>
        </w:tc>
        <w:tc>
          <w:tcPr>
            <w:tcW w:w="0" w:type="auto"/>
            <w:shd w:val="clear" w:color="auto" w:fill="auto"/>
          </w:tcPr>
          <w:p w:rsidR="005C2592" w:rsidRPr="001906C9" w:rsidRDefault="005C2592" w:rsidP="00E6465E">
            <w:pPr>
              <w:pStyle w:val="Zkladntex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C2592" w:rsidRPr="004D0B65" w:rsidRDefault="005C2592" w:rsidP="00E6465E">
            <w:pPr>
              <w:pStyle w:val="Zkladntext"/>
              <w:rPr>
                <w:bCs/>
              </w:rPr>
            </w:pPr>
            <w:proofErr w:type="spellStart"/>
            <w:r w:rsidRPr="004D0B65">
              <w:rPr>
                <w:bCs/>
              </w:rPr>
              <w:t>Fiľo</w:t>
            </w:r>
            <w:proofErr w:type="spellEnd"/>
            <w:r w:rsidRPr="004D0B65">
              <w:rPr>
                <w:bCs/>
              </w:rPr>
              <w:t xml:space="preserve">, Koreňová, Kukuľa, Mešťan, Oravkinová, Skladaný, </w:t>
            </w:r>
            <w:proofErr w:type="spellStart"/>
            <w:r w:rsidRPr="004D0B65">
              <w:rPr>
                <w:bCs/>
              </w:rPr>
              <w:t>Šťavina</w:t>
            </w:r>
            <w:proofErr w:type="spellEnd"/>
            <w:r w:rsidRPr="004D0B65">
              <w:rPr>
                <w:bCs/>
              </w:rPr>
              <w:t xml:space="preserve">, </w:t>
            </w:r>
            <w:proofErr w:type="spellStart"/>
            <w:r w:rsidRPr="004D0B65">
              <w:rPr>
                <w:bCs/>
              </w:rPr>
              <w:t>Zibrík</w:t>
            </w:r>
            <w:proofErr w:type="spellEnd"/>
          </w:p>
        </w:tc>
      </w:tr>
      <w:tr w:rsidR="005C2592" w:rsidRPr="001906C9" w:rsidTr="00E6465E">
        <w:tc>
          <w:tcPr>
            <w:tcW w:w="0" w:type="auto"/>
            <w:shd w:val="clear" w:color="auto" w:fill="auto"/>
          </w:tcPr>
          <w:p w:rsidR="005C2592" w:rsidRPr="001906C9" w:rsidRDefault="005C2592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proti</w:t>
            </w:r>
          </w:p>
        </w:tc>
        <w:tc>
          <w:tcPr>
            <w:tcW w:w="0" w:type="auto"/>
            <w:shd w:val="clear" w:color="auto" w:fill="auto"/>
          </w:tcPr>
          <w:p w:rsidR="005C2592" w:rsidRPr="001906C9" w:rsidRDefault="005C2592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2592" w:rsidRPr="001906C9" w:rsidRDefault="005C2592" w:rsidP="00E6465E">
            <w:pPr>
              <w:pStyle w:val="Zkladntext"/>
              <w:rPr>
                <w:bCs/>
              </w:rPr>
            </w:pPr>
          </w:p>
        </w:tc>
      </w:tr>
      <w:tr w:rsidR="005C2592" w:rsidRPr="001906C9" w:rsidTr="00E6465E">
        <w:tc>
          <w:tcPr>
            <w:tcW w:w="0" w:type="auto"/>
            <w:shd w:val="clear" w:color="auto" w:fill="auto"/>
          </w:tcPr>
          <w:p w:rsidR="005C2592" w:rsidRPr="001906C9" w:rsidRDefault="005C2592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zdržal sa</w:t>
            </w:r>
          </w:p>
        </w:tc>
        <w:tc>
          <w:tcPr>
            <w:tcW w:w="0" w:type="auto"/>
            <w:shd w:val="clear" w:color="auto" w:fill="auto"/>
          </w:tcPr>
          <w:p w:rsidR="005C2592" w:rsidRPr="001906C9" w:rsidRDefault="005C2592" w:rsidP="00E6465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2592" w:rsidRPr="001906C9" w:rsidRDefault="005C2592" w:rsidP="00E6465E">
            <w:pPr>
              <w:pStyle w:val="Zkladntext"/>
              <w:rPr>
                <w:bCs/>
              </w:rPr>
            </w:pPr>
          </w:p>
        </w:tc>
      </w:tr>
    </w:tbl>
    <w:p w:rsidR="005C2592" w:rsidRPr="000E6279" w:rsidRDefault="005C2592" w:rsidP="005C2592">
      <w:pPr>
        <w:autoSpaceDE w:val="0"/>
        <w:autoSpaceDN w:val="0"/>
        <w:adjustRightInd w:val="0"/>
        <w:rPr>
          <w:b/>
          <w:i/>
          <w:iCs/>
        </w:rPr>
      </w:pPr>
    </w:p>
    <w:p w:rsidR="002C104B" w:rsidRPr="00DC09E2" w:rsidRDefault="005C2592" w:rsidP="006223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D03F8">
        <w:rPr>
          <w:iCs/>
        </w:rPr>
        <w:t>Uznesenie bolo prijaté</w:t>
      </w:r>
      <w:bookmarkStart w:id="0" w:name="_GoBack"/>
      <w:bookmarkEnd w:id="0"/>
      <w:r w:rsidR="002C104B" w:rsidRPr="00DC09E2">
        <w:rPr>
          <w:rFonts w:ascii="Times New Roman" w:hAnsi="Times New Roman" w:cs="Times New Roman"/>
        </w:rPr>
        <w:tab/>
      </w:r>
      <w:r w:rsidR="002C104B" w:rsidRPr="00DC09E2">
        <w:rPr>
          <w:rFonts w:ascii="Times New Roman" w:hAnsi="Times New Roman" w:cs="Times New Roman"/>
        </w:rPr>
        <w:tab/>
      </w:r>
      <w:r w:rsidR="002C104B" w:rsidRPr="00DC09E2">
        <w:rPr>
          <w:rFonts w:ascii="Times New Roman" w:hAnsi="Times New Roman" w:cs="Times New Roman"/>
        </w:rPr>
        <w:tab/>
      </w:r>
    </w:p>
    <w:p w:rsidR="00622369" w:rsidRPr="00DC09E2" w:rsidRDefault="00BE1A25" w:rsidP="002C104B">
      <w:pPr>
        <w:jc w:val="both"/>
        <w:rPr>
          <w:rFonts w:ascii="Times New Roman" w:hAnsi="Times New Roman" w:cs="Times New Roman"/>
        </w:rPr>
      </w:pPr>
      <w:r w:rsidRPr="00DC09E2">
        <w:rPr>
          <w:rFonts w:ascii="Times New Roman" w:hAnsi="Times New Roman" w:cs="Times New Roman"/>
        </w:rPr>
        <w:t>Vyvesené na úradnej tab</w:t>
      </w:r>
      <w:r w:rsidR="00622369" w:rsidRPr="00DC09E2">
        <w:rPr>
          <w:rFonts w:ascii="Times New Roman" w:hAnsi="Times New Roman" w:cs="Times New Roman"/>
        </w:rPr>
        <w:t>uli: 8</w:t>
      </w:r>
      <w:r w:rsidRPr="00DC09E2">
        <w:rPr>
          <w:rFonts w:ascii="Times New Roman" w:hAnsi="Times New Roman" w:cs="Times New Roman"/>
        </w:rPr>
        <w:t>.</w:t>
      </w:r>
      <w:r w:rsidR="00622369" w:rsidRPr="00DC09E2">
        <w:rPr>
          <w:rFonts w:ascii="Times New Roman" w:hAnsi="Times New Roman" w:cs="Times New Roman"/>
        </w:rPr>
        <w:t>11</w:t>
      </w:r>
      <w:r w:rsidRPr="00DC09E2">
        <w:rPr>
          <w:rFonts w:ascii="Times New Roman" w:hAnsi="Times New Roman" w:cs="Times New Roman"/>
        </w:rPr>
        <w:t>.202</w:t>
      </w:r>
      <w:r w:rsidR="00622369" w:rsidRPr="00DC09E2">
        <w:rPr>
          <w:rFonts w:ascii="Times New Roman" w:hAnsi="Times New Roman" w:cs="Times New Roman"/>
        </w:rPr>
        <w:t>3</w:t>
      </w:r>
      <w:r w:rsidRPr="00DC09E2">
        <w:rPr>
          <w:rFonts w:ascii="Times New Roman" w:hAnsi="Times New Roman" w:cs="Times New Roman"/>
        </w:rPr>
        <w:tab/>
      </w:r>
      <w:r w:rsidRPr="00DC09E2">
        <w:rPr>
          <w:rFonts w:ascii="Times New Roman" w:hAnsi="Times New Roman" w:cs="Times New Roman"/>
        </w:rPr>
        <w:tab/>
      </w:r>
      <w:r w:rsidRPr="00DC09E2">
        <w:rPr>
          <w:rFonts w:ascii="Times New Roman" w:hAnsi="Times New Roman" w:cs="Times New Roman"/>
        </w:rPr>
        <w:tab/>
        <w:t xml:space="preserve">Zvesené z úradnej tabule: </w:t>
      </w:r>
    </w:p>
    <w:p w:rsidR="00BE1A25" w:rsidRPr="00DC09E2" w:rsidRDefault="00BE1A25" w:rsidP="002C104B">
      <w:pPr>
        <w:jc w:val="both"/>
        <w:rPr>
          <w:rFonts w:ascii="Times New Roman" w:hAnsi="Times New Roman" w:cs="Times New Roman"/>
        </w:rPr>
      </w:pPr>
      <w:r w:rsidRPr="00DC09E2">
        <w:rPr>
          <w:rFonts w:ascii="Times New Roman" w:hAnsi="Times New Roman" w:cs="Times New Roman"/>
        </w:rPr>
        <w:t xml:space="preserve">Zverejnené na www.helpa.sk: </w:t>
      </w:r>
      <w:r w:rsidR="00622369" w:rsidRPr="00DC09E2">
        <w:rPr>
          <w:rFonts w:ascii="Times New Roman" w:hAnsi="Times New Roman" w:cs="Times New Roman"/>
        </w:rPr>
        <w:t>8</w:t>
      </w:r>
      <w:r w:rsidRPr="00DC09E2">
        <w:rPr>
          <w:rFonts w:ascii="Times New Roman" w:hAnsi="Times New Roman" w:cs="Times New Roman"/>
        </w:rPr>
        <w:t>.</w:t>
      </w:r>
      <w:r w:rsidR="00622369" w:rsidRPr="00DC09E2">
        <w:rPr>
          <w:rFonts w:ascii="Times New Roman" w:hAnsi="Times New Roman" w:cs="Times New Roman"/>
        </w:rPr>
        <w:t>11.2023</w:t>
      </w:r>
    </w:p>
    <w:p w:rsidR="00BE1A25" w:rsidRPr="00DC09E2" w:rsidRDefault="005C2592" w:rsidP="005C2592">
      <w:pPr>
        <w:tabs>
          <w:tab w:val="left" w:pos="1485"/>
        </w:tabs>
        <w:jc w:val="both"/>
      </w:pPr>
      <w:r>
        <w:tab/>
      </w:r>
    </w:p>
    <w:sectPr w:rsidR="00BE1A25" w:rsidRPr="00DC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57F0"/>
    <w:multiLevelType w:val="hybridMultilevel"/>
    <w:tmpl w:val="4188859E"/>
    <w:lvl w:ilvl="0" w:tplc="31805730"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4A820FAB"/>
    <w:multiLevelType w:val="hybridMultilevel"/>
    <w:tmpl w:val="78B2BB36"/>
    <w:lvl w:ilvl="0" w:tplc="C13E0494">
      <w:start w:val="1"/>
      <w:numFmt w:val="bullet"/>
      <w:lvlText w:val="­"/>
      <w:lvlJc w:val="left"/>
      <w:pPr>
        <w:ind w:left="1908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" w15:restartNumberingAfterBreak="0">
    <w:nsid w:val="7C830834"/>
    <w:multiLevelType w:val="hybridMultilevel"/>
    <w:tmpl w:val="ACCA62DC"/>
    <w:lvl w:ilvl="0" w:tplc="041B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CA"/>
    <w:rsid w:val="001D1104"/>
    <w:rsid w:val="002C104B"/>
    <w:rsid w:val="004E242B"/>
    <w:rsid w:val="005A44EA"/>
    <w:rsid w:val="005C2592"/>
    <w:rsid w:val="006125D3"/>
    <w:rsid w:val="00622369"/>
    <w:rsid w:val="00682740"/>
    <w:rsid w:val="008526CA"/>
    <w:rsid w:val="00963E82"/>
    <w:rsid w:val="00B211E3"/>
    <w:rsid w:val="00BE1A25"/>
    <w:rsid w:val="00D67ECA"/>
    <w:rsid w:val="00DC09E2"/>
    <w:rsid w:val="00EF7062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7B71-E7D8-40E4-98FF-640FBB20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42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24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4E242B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E2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E24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4E242B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cp:lastPrinted>2021-07-12T12:29:00Z</cp:lastPrinted>
  <dcterms:created xsi:type="dcterms:W3CDTF">2023-11-08T16:25:00Z</dcterms:created>
  <dcterms:modified xsi:type="dcterms:W3CDTF">2023-11-08T16:25:00Z</dcterms:modified>
</cp:coreProperties>
</file>